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1D" w:rsidRPr="00187D80" w:rsidRDefault="00E4251D" w:rsidP="00E4251D">
      <w:pPr>
        <w:pStyle w:val="c3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 w:rsidRPr="00187D80">
        <w:rPr>
          <w:b/>
          <w:color w:val="000000"/>
          <w:sz w:val="36"/>
          <w:szCs w:val="36"/>
        </w:rPr>
        <w:t>Тема НОД «Веселый язычок»</w:t>
      </w:r>
    </w:p>
    <w:p w:rsidR="00E4251D" w:rsidRPr="00187D80" w:rsidRDefault="00187D80" w:rsidP="00E4251D">
      <w:pPr>
        <w:pStyle w:val="c3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187D80">
        <w:rPr>
          <w:b/>
          <w:i/>
          <w:color w:val="000000"/>
          <w:sz w:val="32"/>
          <w:szCs w:val="32"/>
        </w:rPr>
        <w:t xml:space="preserve">Автор: Зуйкова Лариса Евгеньевна – воспитатель МБДОУ «Детский сад №18» </w:t>
      </w:r>
      <w:proofErr w:type="spellStart"/>
      <w:r w:rsidRPr="00187D80">
        <w:rPr>
          <w:b/>
          <w:i/>
          <w:color w:val="000000"/>
          <w:sz w:val="32"/>
          <w:szCs w:val="32"/>
        </w:rPr>
        <w:t>г.о</w:t>
      </w:r>
      <w:proofErr w:type="spellEnd"/>
      <w:r w:rsidRPr="00187D80">
        <w:rPr>
          <w:b/>
          <w:i/>
          <w:color w:val="000000"/>
          <w:sz w:val="32"/>
          <w:szCs w:val="32"/>
        </w:rPr>
        <w:t>. Самара</w:t>
      </w:r>
    </w:p>
    <w:p w:rsidR="00E4251D" w:rsidRPr="00F96817" w:rsidRDefault="00E4251D" w:rsidP="00E425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817">
        <w:rPr>
          <w:b/>
          <w:color w:val="000000"/>
          <w:sz w:val="28"/>
          <w:szCs w:val="28"/>
        </w:rPr>
        <w:t>Возрастная группа</w:t>
      </w:r>
      <w:r w:rsidRPr="00F96817">
        <w:rPr>
          <w:color w:val="000000"/>
          <w:sz w:val="28"/>
          <w:szCs w:val="28"/>
        </w:rPr>
        <w:t>: старшая группа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b/>
          <w:color w:val="000000"/>
        </w:rPr>
        <w:t>Интеграция образовательных областей</w:t>
      </w:r>
      <w:r w:rsidRPr="00187D80">
        <w:rPr>
          <w:color w:val="000000"/>
        </w:rPr>
        <w:t>: речевое развитие, познавательное развитие.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b/>
          <w:color w:val="000000"/>
        </w:rPr>
        <w:t>Цель</w:t>
      </w:r>
      <w:r w:rsidRPr="00187D80">
        <w:rPr>
          <w:color w:val="000000"/>
        </w:rPr>
        <w:t>: Продолжать формировать грамматический строй речи.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b/>
          <w:color w:val="000000"/>
        </w:rPr>
        <w:t>Обучающие задачи</w:t>
      </w:r>
      <w:r w:rsidRPr="00187D80">
        <w:rPr>
          <w:color w:val="000000"/>
        </w:rPr>
        <w:t>: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Упражнять в преобразовании существительных в прилагательные.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Упражнять в составлении полных предложений в диалогической речи.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b/>
          <w:color w:val="000000"/>
        </w:rPr>
      </w:pPr>
      <w:r w:rsidRPr="00187D80">
        <w:rPr>
          <w:b/>
          <w:color w:val="000000"/>
        </w:rPr>
        <w:t>Воспитательные задачи: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Воспитывать уважительное отношение друг к другу.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b/>
          <w:color w:val="000000"/>
        </w:rPr>
        <w:t>Развивающие задачи</w:t>
      </w:r>
      <w:r w:rsidRPr="00187D80">
        <w:rPr>
          <w:color w:val="000000"/>
        </w:rPr>
        <w:t>: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Развивать творческую активность детей,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Развивать логическое мышление.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Развивать сообразительность.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b/>
          <w:color w:val="000000"/>
        </w:rPr>
        <w:t>Оборудование</w:t>
      </w:r>
      <w:r w:rsidRPr="00187D80">
        <w:rPr>
          <w:color w:val="000000"/>
        </w:rPr>
        <w:t xml:space="preserve">: коробка для фокусов, атрибуты для фокусов, мяч, предметы для игры </w:t>
      </w:r>
      <w:proofErr w:type="gramStart"/>
      <w:r w:rsidRPr="00187D80">
        <w:rPr>
          <w:color w:val="000000"/>
        </w:rPr>
        <w:t xml:space="preserve">( </w:t>
      </w:r>
      <w:proofErr w:type="gramEnd"/>
      <w:r w:rsidRPr="00187D80">
        <w:rPr>
          <w:color w:val="000000"/>
        </w:rPr>
        <w:t>стакан, веревка, бумага), картинки предметов, сосущие конфеты, макет языка.</w:t>
      </w:r>
    </w:p>
    <w:p w:rsidR="00187D80" w:rsidRDefault="00E4251D" w:rsidP="00187D80">
      <w:pPr>
        <w:pStyle w:val="c3"/>
        <w:spacing w:before="0" w:beforeAutospacing="0" w:after="0" w:afterAutospacing="0"/>
        <w:jc w:val="both"/>
        <w:rPr>
          <w:b/>
          <w:color w:val="000000"/>
        </w:rPr>
      </w:pPr>
      <w:r w:rsidRPr="00187D80">
        <w:rPr>
          <w:color w:val="000000"/>
        </w:rPr>
        <w:t xml:space="preserve"> </w:t>
      </w:r>
      <w:r w:rsidR="00187D80">
        <w:rPr>
          <w:b/>
          <w:color w:val="000000"/>
        </w:rPr>
        <w:t>Логика образовательной деятельности: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-Ребята, помогите, мне</w:t>
      </w:r>
      <w:proofErr w:type="gramStart"/>
      <w:r w:rsidRPr="00187D80">
        <w:rPr>
          <w:color w:val="000000"/>
        </w:rPr>
        <w:t xml:space="preserve"> ,</w:t>
      </w:r>
      <w:proofErr w:type="gramEnd"/>
      <w:r w:rsidRPr="00187D80">
        <w:rPr>
          <w:color w:val="000000"/>
        </w:rPr>
        <w:t>пожалуйста, я нашла предмет, но не могу понять, что это такое.  Ответы детей.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Приходит в гости «веселый язычок». Ответы детей.</w:t>
      </w:r>
    </w:p>
    <w:p w:rsidR="00E4251D" w:rsidRPr="00187D80" w:rsidRDefault="00E4251D" w:rsidP="00187D80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87D80">
        <w:rPr>
          <w:b/>
          <w:color w:val="000000"/>
        </w:rPr>
        <w:t>Артикуляционная гимнастика</w:t>
      </w:r>
      <w:r w:rsidRPr="00187D80">
        <w:rPr>
          <w:color w:val="000000"/>
        </w:rPr>
        <w:t xml:space="preserve"> «Гном и дом».</w:t>
      </w:r>
    </w:p>
    <w:p w:rsidR="00E4251D" w:rsidRPr="00187D80" w:rsidRDefault="00E4251D" w:rsidP="00187D80">
      <w:pPr>
        <w:shd w:val="clear" w:color="auto" w:fill="FFFAF0"/>
        <w:textAlignment w:val="baseline"/>
        <w:rPr>
          <w:color w:val="330D04"/>
        </w:rPr>
      </w:pPr>
    </w:p>
    <w:p w:rsidR="00E4251D" w:rsidRPr="00187D80" w:rsidRDefault="00E4251D" w:rsidP="00187D80">
      <w:pPr>
        <w:shd w:val="clear" w:color="auto" w:fill="FFFAF0"/>
        <w:textAlignment w:val="baseline"/>
        <w:rPr>
          <w:color w:val="330D04"/>
        </w:rPr>
      </w:pPr>
      <w:r w:rsidRPr="00187D80">
        <w:rPr>
          <w:rStyle w:val="a3"/>
          <w:b w:val="0"/>
          <w:color w:val="330D04"/>
          <w:bdr w:val="none" w:sz="0" w:space="0" w:color="auto" w:frame="1"/>
        </w:rPr>
        <w:t>В домике ремонт</w:t>
      </w:r>
      <w:r w:rsidRPr="00187D80">
        <w:rPr>
          <w:bCs/>
          <w:color w:val="330D04"/>
          <w:bdr w:val="none" w:sz="0" w:space="0" w:color="auto" w:frame="1"/>
        </w:rPr>
        <w:br/>
      </w:r>
    </w:p>
    <w:p w:rsidR="00E4251D" w:rsidRPr="00187D80" w:rsidRDefault="00E4251D" w:rsidP="00187D80">
      <w:pPr>
        <w:shd w:val="clear" w:color="auto" w:fill="FFFAF0"/>
        <w:textAlignment w:val="baseline"/>
        <w:rPr>
          <w:color w:val="330D04"/>
        </w:rPr>
      </w:pPr>
      <w:r w:rsidRPr="00187D80">
        <w:rPr>
          <w:color w:val="330D04"/>
          <w:bdr w:val="none" w:sz="0" w:space="0" w:color="auto" w:frame="1"/>
        </w:rPr>
        <w:t>Упражнения: </w:t>
      </w:r>
      <w:r w:rsidRPr="00187D80">
        <w:rPr>
          <w:color w:val="330D04"/>
          <w:bdr w:val="none" w:sz="0" w:space="0" w:color="auto" w:frame="1"/>
        </w:rPr>
        <w:br/>
        <w:t>1)“белим потолок”: широким языком проводим от верхних резцов до мягкого нёба;</w:t>
      </w:r>
      <w:r w:rsidRPr="00187D80">
        <w:rPr>
          <w:color w:val="330D04"/>
          <w:bdr w:val="none" w:sz="0" w:space="0" w:color="auto" w:frame="1"/>
        </w:rPr>
        <w:br/>
        <w:t>2)“чистим зубы”: языком "чистим зубы" изнутри влево-вправо;</w:t>
      </w:r>
      <w:r w:rsidRPr="00187D80">
        <w:rPr>
          <w:color w:val="330D04"/>
          <w:bdr w:val="none" w:sz="0" w:space="0" w:color="auto" w:frame="1"/>
        </w:rPr>
        <w:br/>
        <w:t>3)"половичок": широкий язычок расстилаем на нижней губе; через некоторое время чередуем действия: высунуть вперед острый язычок – снова расстелить на губе широкий (“стряхиваем пыль”).</w:t>
      </w:r>
    </w:p>
    <w:p w:rsidR="00E4251D" w:rsidRPr="00187D80" w:rsidRDefault="00E4251D" w:rsidP="00187D80">
      <w:pPr>
        <w:shd w:val="clear" w:color="auto" w:fill="FFFAF0"/>
        <w:textAlignment w:val="baseline"/>
        <w:rPr>
          <w:color w:val="330D04"/>
        </w:rPr>
      </w:pPr>
      <w:r w:rsidRPr="00187D80">
        <w:rPr>
          <w:color w:val="330D04"/>
          <w:bdr w:val="none" w:sz="0" w:space="0" w:color="auto" w:frame="1"/>
        </w:rPr>
        <w:t>Как-то раз решил свой домик</w:t>
      </w:r>
      <w:proofErr w:type="gramStart"/>
      <w:r w:rsidRPr="00187D80">
        <w:rPr>
          <w:color w:val="330D04"/>
          <w:bdr w:val="none" w:sz="0" w:space="0" w:color="auto" w:frame="1"/>
        </w:rPr>
        <w:br/>
        <w:t>П</w:t>
      </w:r>
      <w:proofErr w:type="gramEnd"/>
      <w:r w:rsidRPr="00187D80">
        <w:rPr>
          <w:color w:val="330D04"/>
          <w:bdr w:val="none" w:sz="0" w:space="0" w:color="auto" w:frame="1"/>
        </w:rPr>
        <w:t>ривести в порядок гномик:</w:t>
      </w:r>
      <w:r w:rsidRPr="00187D80">
        <w:rPr>
          <w:color w:val="330D04"/>
          <w:bdr w:val="none" w:sz="0" w:space="0" w:color="auto" w:frame="1"/>
        </w:rPr>
        <w:br/>
        <w:t>Краску, кисточку нашел –</w:t>
      </w:r>
      <w:r w:rsidRPr="00187D80">
        <w:rPr>
          <w:color w:val="330D04"/>
          <w:bdr w:val="none" w:sz="0" w:space="0" w:color="auto" w:frame="1"/>
        </w:rPr>
        <w:br/>
        <w:t>Потолок белить пошел.</w:t>
      </w:r>
    </w:p>
    <w:p w:rsidR="00E4251D" w:rsidRPr="00187D80" w:rsidRDefault="00E4251D" w:rsidP="00187D80">
      <w:pPr>
        <w:shd w:val="clear" w:color="auto" w:fill="FFFAF0"/>
        <w:textAlignment w:val="baseline"/>
        <w:rPr>
          <w:color w:val="330D04"/>
        </w:rPr>
      </w:pPr>
      <w:r w:rsidRPr="00187D80">
        <w:rPr>
          <w:color w:val="330D04"/>
          <w:bdr w:val="none" w:sz="0" w:space="0" w:color="auto" w:frame="1"/>
        </w:rPr>
        <w:t>Кисточка: назад – вперед,- /упражнение 1</w:t>
      </w:r>
      <w:proofErr w:type="gramStart"/>
      <w:r w:rsidRPr="00187D80">
        <w:rPr>
          <w:color w:val="330D04"/>
          <w:bdr w:val="none" w:sz="0" w:space="0" w:color="auto" w:frame="1"/>
        </w:rPr>
        <w:br/>
        <w:t>Е</w:t>
      </w:r>
      <w:proofErr w:type="gramEnd"/>
      <w:r w:rsidRPr="00187D80">
        <w:rPr>
          <w:color w:val="330D04"/>
          <w:bdr w:val="none" w:sz="0" w:space="0" w:color="auto" w:frame="1"/>
        </w:rPr>
        <w:t>ще краску гном берет,</w:t>
      </w:r>
      <w:r w:rsidRPr="00187D80">
        <w:rPr>
          <w:color w:val="330D04"/>
          <w:bdr w:val="none" w:sz="0" w:space="0" w:color="auto" w:frame="1"/>
        </w:rPr>
        <w:br/>
        <w:t>Красит вновь: вперед – назад.</w:t>
      </w:r>
      <w:r w:rsidRPr="00187D80">
        <w:rPr>
          <w:color w:val="330D04"/>
          <w:bdr w:val="none" w:sz="0" w:space="0" w:color="auto" w:frame="1"/>
        </w:rPr>
        <w:br/>
        <w:t>Как красиво! Гномик рад.</w:t>
      </w:r>
    </w:p>
    <w:p w:rsidR="00E4251D" w:rsidRPr="00187D80" w:rsidRDefault="00E4251D" w:rsidP="00187D80">
      <w:pPr>
        <w:shd w:val="clear" w:color="auto" w:fill="FFFAF0"/>
        <w:textAlignment w:val="baseline"/>
        <w:rPr>
          <w:color w:val="330D04"/>
        </w:rPr>
      </w:pPr>
      <w:r w:rsidRPr="00187D80">
        <w:rPr>
          <w:color w:val="330D04"/>
          <w:bdr w:val="none" w:sz="0" w:space="0" w:color="auto" w:frame="1"/>
        </w:rPr>
        <w:t>Он теперь сушеной тиной /упражнение 2 на верхних зубах</w:t>
      </w:r>
      <w:proofErr w:type="gramStart"/>
      <w:r w:rsidRPr="00187D80">
        <w:rPr>
          <w:color w:val="330D04"/>
          <w:bdr w:val="none" w:sz="0" w:space="0" w:color="auto" w:frame="1"/>
        </w:rPr>
        <w:br/>
        <w:t>В</w:t>
      </w:r>
      <w:proofErr w:type="gramEnd"/>
      <w:r w:rsidRPr="00187D80">
        <w:rPr>
          <w:color w:val="330D04"/>
          <w:bdr w:val="none" w:sz="0" w:space="0" w:color="auto" w:frame="1"/>
        </w:rPr>
        <w:t>ыметает паутину</w:t>
      </w:r>
      <w:r w:rsidRPr="00187D80">
        <w:rPr>
          <w:color w:val="330D04"/>
          <w:bdr w:val="none" w:sz="0" w:space="0" w:color="auto" w:frame="1"/>
        </w:rPr>
        <w:br/>
        <w:t>И в углу, и на комоде:</w:t>
      </w:r>
      <w:r w:rsidRPr="00187D80">
        <w:rPr>
          <w:color w:val="330D04"/>
          <w:bdr w:val="none" w:sz="0" w:space="0" w:color="auto" w:frame="1"/>
        </w:rPr>
        <w:br/>
        <w:t>- Пауки пусть в сад уходят!</w:t>
      </w:r>
      <w:r w:rsidRPr="00187D80">
        <w:rPr>
          <w:color w:val="330D04"/>
          <w:bdr w:val="none" w:sz="0" w:space="0" w:color="auto" w:frame="1"/>
        </w:rPr>
        <w:br/>
        <w:t>Сверху – все. Спускаюсь вниз.</w:t>
      </w:r>
      <w:r w:rsidRPr="00187D80">
        <w:rPr>
          <w:color w:val="330D04"/>
          <w:bdr w:val="none" w:sz="0" w:space="0" w:color="auto" w:frame="1"/>
        </w:rPr>
        <w:br/>
        <w:t xml:space="preserve">Ну, </w:t>
      </w:r>
      <w:proofErr w:type="spellStart"/>
      <w:r w:rsidRPr="00187D80">
        <w:rPr>
          <w:color w:val="330D04"/>
          <w:bdr w:val="none" w:sz="0" w:space="0" w:color="auto" w:frame="1"/>
        </w:rPr>
        <w:t>грязюка</w:t>
      </w:r>
      <w:proofErr w:type="spellEnd"/>
      <w:r w:rsidRPr="00187D80">
        <w:rPr>
          <w:color w:val="330D04"/>
          <w:bdr w:val="none" w:sz="0" w:space="0" w:color="auto" w:frame="1"/>
        </w:rPr>
        <w:t>, берегись!</w:t>
      </w:r>
    </w:p>
    <w:p w:rsidR="00E4251D" w:rsidRPr="00187D80" w:rsidRDefault="00E4251D" w:rsidP="00187D80">
      <w:pPr>
        <w:shd w:val="clear" w:color="auto" w:fill="FFFAF0"/>
        <w:textAlignment w:val="baseline"/>
        <w:rPr>
          <w:color w:val="330D04"/>
        </w:rPr>
      </w:pPr>
      <w:r w:rsidRPr="00187D80">
        <w:rPr>
          <w:color w:val="330D04"/>
          <w:bdr w:val="none" w:sz="0" w:space="0" w:color="auto" w:frame="1"/>
        </w:rPr>
        <w:t> Гномик, стоя на коленках, /упражнение 2 на нижних зубах</w:t>
      </w:r>
      <w:r w:rsidRPr="00187D80">
        <w:rPr>
          <w:color w:val="330D04"/>
          <w:bdr w:val="none" w:sz="0" w:space="0" w:color="auto" w:frame="1"/>
        </w:rPr>
        <w:br/>
        <w:t>- Влево-вправо! – моет стенку:</w:t>
      </w:r>
      <w:r w:rsidRPr="00187D80">
        <w:rPr>
          <w:color w:val="330D04"/>
          <w:bdr w:val="none" w:sz="0" w:space="0" w:color="auto" w:frame="1"/>
        </w:rPr>
        <w:br/>
        <w:t>- Вправо-влево! – вновь и снова.</w:t>
      </w:r>
      <w:r w:rsidRPr="00187D80">
        <w:rPr>
          <w:color w:val="330D04"/>
          <w:bdr w:val="none" w:sz="0" w:space="0" w:color="auto" w:frame="1"/>
        </w:rPr>
        <w:br/>
        <w:t>Дом сияет, словно новый!</w:t>
      </w:r>
    </w:p>
    <w:p w:rsidR="00E4251D" w:rsidRPr="00187D80" w:rsidRDefault="00E4251D" w:rsidP="00187D80">
      <w:pPr>
        <w:shd w:val="clear" w:color="auto" w:fill="FFFAF0"/>
        <w:textAlignment w:val="baseline"/>
        <w:rPr>
          <w:color w:val="330D04"/>
        </w:rPr>
      </w:pPr>
      <w:r w:rsidRPr="00187D80">
        <w:rPr>
          <w:color w:val="330D04"/>
          <w:bdr w:val="none" w:sz="0" w:space="0" w:color="auto" w:frame="1"/>
        </w:rPr>
        <w:lastRenderedPageBreak/>
        <w:t> Положил половичок /упражнение 3</w:t>
      </w:r>
      <w:proofErr w:type="gramStart"/>
      <w:r w:rsidRPr="00187D80">
        <w:rPr>
          <w:color w:val="330D04"/>
          <w:bdr w:val="none" w:sz="0" w:space="0" w:color="auto" w:frame="1"/>
        </w:rPr>
        <w:br/>
        <w:t>Н</w:t>
      </w:r>
      <w:proofErr w:type="gramEnd"/>
      <w:r w:rsidRPr="00187D80">
        <w:rPr>
          <w:color w:val="330D04"/>
          <w:bdr w:val="none" w:sz="0" w:space="0" w:color="auto" w:frame="1"/>
        </w:rPr>
        <w:t>а забор наш старичок:</w:t>
      </w:r>
      <w:r w:rsidRPr="00187D80">
        <w:rPr>
          <w:color w:val="330D04"/>
          <w:bdr w:val="none" w:sz="0" w:space="0" w:color="auto" w:frame="1"/>
        </w:rPr>
        <w:br/>
        <w:t>- Пыль стряхну с него раз пять –</w:t>
      </w:r>
      <w:r w:rsidRPr="00187D80">
        <w:rPr>
          <w:color w:val="330D04"/>
          <w:bdr w:val="none" w:sz="0" w:space="0" w:color="auto" w:frame="1"/>
        </w:rPr>
        <w:br/>
        <w:t>На пол постелю опять.</w:t>
      </w:r>
    </w:p>
    <w:p w:rsidR="00E4251D" w:rsidRPr="00187D80" w:rsidRDefault="00E4251D" w:rsidP="00187D80">
      <w:pPr>
        <w:shd w:val="clear" w:color="auto" w:fill="FFFAF0"/>
        <w:textAlignment w:val="baseline"/>
        <w:rPr>
          <w:color w:val="330D04"/>
        </w:rPr>
      </w:pPr>
      <w:r w:rsidRPr="00187D80">
        <w:rPr>
          <w:color w:val="330D04"/>
          <w:bdr w:val="none" w:sz="0" w:space="0" w:color="auto" w:frame="1"/>
        </w:rPr>
        <w:t> Вымыт пол. Приятно в доме.</w:t>
      </w:r>
      <w:r w:rsidRPr="00187D80">
        <w:rPr>
          <w:color w:val="330D04"/>
          <w:bdr w:val="none" w:sz="0" w:space="0" w:color="auto" w:frame="1"/>
        </w:rPr>
        <w:br/>
        <w:t>И решил усталый гномик:</w:t>
      </w:r>
      <w:r w:rsidRPr="00187D80">
        <w:rPr>
          <w:color w:val="330D04"/>
          <w:bdr w:val="none" w:sz="0" w:space="0" w:color="auto" w:frame="1"/>
        </w:rPr>
        <w:br/>
        <w:t>- Заслужил я угощенье –</w:t>
      </w:r>
      <w:r w:rsidRPr="00187D80">
        <w:rPr>
          <w:color w:val="330D04"/>
          <w:bdr w:val="none" w:sz="0" w:space="0" w:color="auto" w:frame="1"/>
        </w:rPr>
        <w:br/>
        <w:t>Чай малиновый. С вареньем!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-«Веселый язычок» предложил нам поиграть в игры, а вот какие, мы узнаем из волшебной коробочки.</w:t>
      </w:r>
    </w:p>
    <w:p w:rsidR="00E4251D" w:rsidRPr="00187D80" w:rsidRDefault="00E4251D" w:rsidP="00187D80">
      <w:pPr>
        <w:pStyle w:val="a4"/>
        <w:shd w:val="clear" w:color="auto" w:fill="FFFFFF"/>
        <w:spacing w:before="0" w:beforeAutospacing="0" w:after="0" w:afterAutospacing="0"/>
        <w:ind w:left="-180"/>
        <w:rPr>
          <w:color w:val="000000"/>
        </w:rPr>
      </w:pPr>
      <w:r w:rsidRPr="00187D80">
        <w:rPr>
          <w:color w:val="000000"/>
        </w:rPr>
        <w:t> Колдуем вместе с детьми «</w:t>
      </w:r>
      <w:proofErr w:type="spellStart"/>
      <w:r w:rsidRPr="00187D80">
        <w:rPr>
          <w:color w:val="000000"/>
        </w:rPr>
        <w:t>Шушара-мушушара</w:t>
      </w:r>
      <w:proofErr w:type="spellEnd"/>
      <w:r w:rsidRPr="00187D80">
        <w:rPr>
          <w:color w:val="000000"/>
        </w:rPr>
        <w:t>, шу-шу». Появляется платочек из коробочки с названием первой игры.</w:t>
      </w:r>
    </w:p>
    <w:p w:rsidR="00E4251D" w:rsidRPr="00187D80" w:rsidRDefault="00187D80" w:rsidP="00187D8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bCs/>
          <w:color w:val="333333"/>
        </w:rPr>
        <w:t xml:space="preserve">Дидактическая игра </w:t>
      </w:r>
      <w:r w:rsidR="00E4251D" w:rsidRPr="00187D80">
        <w:rPr>
          <w:b/>
          <w:bCs/>
          <w:color w:val="333333"/>
        </w:rPr>
        <w:t>«Скажи наоборот»</w:t>
      </w:r>
    </w:p>
    <w:p w:rsidR="00E4251D" w:rsidRPr="00187D80" w:rsidRDefault="00E4251D" w:rsidP="00187D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E4251D" w:rsidRPr="00187D80" w:rsidRDefault="00E4251D" w:rsidP="00187D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87D80">
        <w:rPr>
          <w:bCs/>
          <w:color w:val="333333"/>
        </w:rPr>
        <w:t>Цель:</w:t>
      </w:r>
      <w:r w:rsidRPr="00187D80">
        <w:rPr>
          <w:rStyle w:val="apple-converted-space"/>
          <w:color w:val="333333"/>
        </w:rPr>
        <w:t> </w:t>
      </w:r>
      <w:r w:rsidRPr="00187D80">
        <w:rPr>
          <w:color w:val="333333"/>
        </w:rPr>
        <w:t>Развивать у детей сообразительность, быстроту мышления.</w:t>
      </w:r>
    </w:p>
    <w:p w:rsidR="00E4251D" w:rsidRPr="00187D80" w:rsidRDefault="00E4251D" w:rsidP="00187D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87D80">
        <w:rPr>
          <w:bCs/>
          <w:color w:val="333333"/>
        </w:rPr>
        <w:t>Игровое правило.</w:t>
      </w:r>
      <w:r w:rsidRPr="00187D80">
        <w:rPr>
          <w:rStyle w:val="apple-converted-space"/>
          <w:color w:val="333333"/>
        </w:rPr>
        <w:t> </w:t>
      </w:r>
      <w:r w:rsidRPr="00187D80">
        <w:rPr>
          <w:color w:val="333333"/>
        </w:rPr>
        <w:t>Называть слова только противоположные по смыслу.</w:t>
      </w:r>
    </w:p>
    <w:p w:rsidR="00E4251D" w:rsidRPr="00187D80" w:rsidRDefault="00E4251D" w:rsidP="00187D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87D80">
        <w:rPr>
          <w:color w:val="333333"/>
        </w:rPr>
        <w:t>Игровые действия. Бросание и ловля мяча.</w:t>
      </w:r>
    </w:p>
    <w:p w:rsidR="00E4251D" w:rsidRPr="00187D80" w:rsidRDefault="00E4251D" w:rsidP="00187D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87D80">
        <w:rPr>
          <w:color w:val="333333"/>
        </w:rPr>
        <w:t> </w:t>
      </w:r>
      <w:r w:rsidRPr="00187D80">
        <w:rPr>
          <w:bCs/>
          <w:color w:val="333333"/>
        </w:rPr>
        <w:t>Ход игры.</w:t>
      </w:r>
      <w:r w:rsidRPr="00187D80">
        <w:rPr>
          <w:rStyle w:val="apple-converted-space"/>
          <w:color w:val="333333"/>
        </w:rPr>
        <w:t> </w:t>
      </w:r>
      <w:r w:rsidRPr="00187D80">
        <w:rPr>
          <w:color w:val="333333"/>
        </w:rPr>
        <w:t>Дети и воспитатель становятся в кружок. Воспитатель произносит слово и бросает кому-нибудь из детей мяч, ребенок должен поймать мяч, сказать слово противоположное по смыслу, и снова бросить мяч Воспитателю. Воспитатель говорит: «Вперёд». Ребенок отвечает «Назад», (направо - налево, вверх-вниз, под - над, далеко - близко, высоко - низко,  внутри - снаружи, дальше - ближе)</w:t>
      </w:r>
      <w:proofErr w:type="gramStart"/>
      <w:r w:rsidRPr="00187D80">
        <w:rPr>
          <w:color w:val="333333"/>
        </w:rPr>
        <w:t xml:space="preserve"> .</w:t>
      </w:r>
      <w:proofErr w:type="gramEnd"/>
      <w:r w:rsidRPr="00187D80">
        <w:rPr>
          <w:color w:val="333333"/>
        </w:rPr>
        <w:t>Можно произносить не только наречия, но и прилагательные, глаголы: далекий - близкий, верхний - нижний, правый - левый, завязать - развязать, намочить - высушить и др. Если тот, кому бросили мяч, затрудняется ответить, дети по предложению воспитателя  хором произносят нужное слово.</w:t>
      </w:r>
    </w:p>
    <w:p w:rsidR="00E4251D" w:rsidRPr="00187D80" w:rsidRDefault="00E4251D" w:rsidP="00187D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87D80">
        <w:rPr>
          <w:color w:val="333333"/>
        </w:rPr>
        <w:t xml:space="preserve"> Физкультминутка «Коза и принцесса»</w:t>
      </w:r>
    </w:p>
    <w:p w:rsidR="00E4251D" w:rsidRPr="00187D80" w:rsidRDefault="00E4251D" w:rsidP="00187D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E4251D" w:rsidRPr="00187D80" w:rsidRDefault="00187D80" w:rsidP="00187D8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Дидактическая </w:t>
      </w:r>
      <w:r w:rsidR="00E4251D" w:rsidRPr="00187D80">
        <w:rPr>
          <w:b/>
          <w:color w:val="333333"/>
        </w:rPr>
        <w:t xml:space="preserve"> игра «Кто подберет больше слов?»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bCs/>
          <w:color w:val="000000"/>
          <w:shd w:val="clear" w:color="auto" w:fill="FFFFFF"/>
        </w:rPr>
        <w:t>Ход игры: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  <w:shd w:val="clear" w:color="auto" w:fill="FFFFFF"/>
        </w:rPr>
        <w:t xml:space="preserve">Воспитатель </w:t>
      </w:r>
      <w:r w:rsidRPr="00187D80">
        <w:rPr>
          <w:rStyle w:val="apple-converted-space"/>
          <w:color w:val="000000"/>
        </w:rPr>
        <w:t> </w:t>
      </w:r>
      <w:r w:rsidRPr="00187D80">
        <w:rPr>
          <w:color w:val="000000"/>
        </w:rPr>
        <w:t>предлагает детям назвать как можно боль</w:t>
      </w:r>
      <w:r w:rsidRPr="00187D80">
        <w:rPr>
          <w:color w:val="000000"/>
        </w:rPr>
        <w:softHyphen/>
        <w:t>ше слов, отвечая на вопросы. При этом можно использо</w:t>
      </w:r>
      <w:r w:rsidRPr="00187D80">
        <w:rPr>
          <w:color w:val="000000"/>
        </w:rPr>
        <w:softHyphen/>
        <w:t>вать предметы или картинки.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 xml:space="preserve">- Что можно шить? </w:t>
      </w:r>
      <w:proofErr w:type="gramStart"/>
      <w:r w:rsidRPr="00187D80">
        <w:rPr>
          <w:color w:val="000000"/>
        </w:rPr>
        <w:t>(Платье, пальто, сарафан, рубашку, шубу, сапоги, панаму, юбку, блузку и т. д.)</w:t>
      </w:r>
      <w:proofErr w:type="gramEnd"/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 xml:space="preserve">- Что можно связать? </w:t>
      </w:r>
      <w:proofErr w:type="gramStart"/>
      <w:r w:rsidRPr="00187D80">
        <w:rPr>
          <w:color w:val="000000"/>
        </w:rPr>
        <w:t>(Шапочку, варежки, шарф, кофту, жилетку, платье, скатерть, салфетку и т. д.)</w:t>
      </w:r>
      <w:proofErr w:type="gramEnd"/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- Что можно штопать? (Носки, чулки, варежки, шарф и т. д.)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- Что можно завязывать? (Шапку, шарф, ботинки, платок, косынку и т. д.)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- Что можно надеть? (Пальто, платье, кофту, шубу, плащ, юбку, колготки и т. д.)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- Что можно обуть? (Тапки, туфли, ботинки, сапоги и т. д.)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- Что можно «надвинуть» на голову? (Шапку, фуражку, панаму, кепку и т. д.)</w:t>
      </w:r>
    </w:p>
    <w:p w:rsidR="00E4251D" w:rsidRPr="00187D80" w:rsidRDefault="00E4251D" w:rsidP="00187D80">
      <w:pPr>
        <w:pStyle w:val="a4"/>
        <w:spacing w:before="0" w:beforeAutospacing="0" w:after="0" w:afterAutospacing="0"/>
        <w:rPr>
          <w:color w:val="000000"/>
        </w:rPr>
      </w:pPr>
      <w:r w:rsidRPr="00187D80">
        <w:rPr>
          <w:color w:val="000000"/>
        </w:rPr>
        <w:t>Побеждает тот, кто подобрал больше слов.</w:t>
      </w:r>
    </w:p>
    <w:p w:rsidR="00E4251D" w:rsidRPr="00187D80" w:rsidRDefault="00E4251D" w:rsidP="00187D8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E4251D" w:rsidRPr="00187D80" w:rsidRDefault="00187D80" w:rsidP="00187D80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Дидактическая </w:t>
      </w:r>
      <w:r w:rsidR="00E4251D" w:rsidRPr="00187D80">
        <w:rPr>
          <w:b/>
          <w:color w:val="000000"/>
        </w:rPr>
        <w:t xml:space="preserve"> игра «Кто больше знает»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b/>
          <w:color w:val="000000"/>
        </w:rPr>
      </w:pP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Игровое правило: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Вспомнить и назвать, как один и тот же предмет может быть использован.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 xml:space="preserve">Игровое действие: 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Дети садятся на стулья в кружок.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Воспитатель говорит: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lastRenderedPageBreak/>
        <w:t>-У меня в руках стакан, кто скажет, как и для чего его можно использовать?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Ответы: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-пить чай, поливать цветы, измерять крупу, накрывать рассаду, ставить карандаши.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-Правильно, теперь мы поиграем, я буду показывать предмет, а вы вспоминайте и называйте, что с ним нужно делать.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 xml:space="preserve">-Ребята, у нас еще есть одна коробочка, это наш «веселый язычок» приготовил нам вкусное и веселое упражнение. (Сосущие конфеты). А как вы думаете, почему «веселый язычок» назвал – это упражнением? 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Ответы детей: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 w:rsidRPr="00187D80">
        <w:rPr>
          <w:color w:val="000000"/>
        </w:rPr>
        <w:t>-потому что язычок двигается во время еды вверх, вниз, влево, вправо.</w:t>
      </w:r>
    </w:p>
    <w:p w:rsidR="00E4251D" w:rsidRPr="00187D80" w:rsidRDefault="00187D80" w:rsidP="00187D80">
      <w:pPr>
        <w:pStyle w:val="c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Рефлексия:  </w:t>
      </w:r>
      <w:r w:rsidR="00E4251D" w:rsidRPr="00187D80">
        <w:rPr>
          <w:color w:val="000000"/>
        </w:rPr>
        <w:t xml:space="preserve">Предложить </w:t>
      </w:r>
      <w:r>
        <w:rPr>
          <w:color w:val="000000"/>
        </w:rPr>
        <w:t xml:space="preserve">детям </w:t>
      </w:r>
      <w:bookmarkStart w:id="0" w:name="_GoBack"/>
      <w:bookmarkEnd w:id="0"/>
      <w:r w:rsidR="00E4251D" w:rsidRPr="00187D80">
        <w:rPr>
          <w:color w:val="000000"/>
        </w:rPr>
        <w:t>назвать, что понравилось, что особенно запомнилось.</w:t>
      </w:r>
    </w:p>
    <w:p w:rsidR="00E4251D" w:rsidRPr="00187D80" w:rsidRDefault="00E4251D" w:rsidP="00187D80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003C1D" w:rsidRPr="00187D80" w:rsidRDefault="00003C1D" w:rsidP="00187D80"/>
    <w:sectPr w:rsidR="00003C1D" w:rsidRPr="0018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134A3"/>
    <w:multiLevelType w:val="hybridMultilevel"/>
    <w:tmpl w:val="F0B033E8"/>
    <w:lvl w:ilvl="0" w:tplc="409E5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D"/>
    <w:rsid w:val="00003C1D"/>
    <w:rsid w:val="00187D80"/>
    <w:rsid w:val="00E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251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4251D"/>
  </w:style>
  <w:style w:type="character" w:styleId="a3">
    <w:name w:val="Strong"/>
    <w:basedOn w:val="a0"/>
    <w:uiPriority w:val="22"/>
    <w:qFormat/>
    <w:rsid w:val="00E4251D"/>
    <w:rPr>
      <w:b/>
      <w:bCs/>
    </w:rPr>
  </w:style>
  <w:style w:type="paragraph" w:styleId="a4">
    <w:name w:val="Normal (Web)"/>
    <w:basedOn w:val="a"/>
    <w:uiPriority w:val="99"/>
    <w:unhideWhenUsed/>
    <w:rsid w:val="00E425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251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4251D"/>
  </w:style>
  <w:style w:type="character" w:styleId="a3">
    <w:name w:val="Strong"/>
    <w:basedOn w:val="a0"/>
    <w:uiPriority w:val="22"/>
    <w:qFormat/>
    <w:rsid w:val="00E4251D"/>
    <w:rPr>
      <w:b/>
      <w:bCs/>
    </w:rPr>
  </w:style>
  <w:style w:type="paragraph" w:styleId="a4">
    <w:name w:val="Normal (Web)"/>
    <w:basedOn w:val="a"/>
    <w:uiPriority w:val="99"/>
    <w:unhideWhenUsed/>
    <w:rsid w:val="00E425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2016-12-14T09:50:00Z</dcterms:created>
  <dcterms:modified xsi:type="dcterms:W3CDTF">2016-12-14T10:02:00Z</dcterms:modified>
</cp:coreProperties>
</file>