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Pr="0071000A" w:rsidRDefault="0071000A" w:rsidP="0071000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52"/>
          <w:szCs w:val="52"/>
          <w:lang w:eastAsia="ru-RU"/>
        </w:rPr>
      </w:pPr>
      <w:r w:rsidRPr="0071000A">
        <w:rPr>
          <w:rFonts w:ascii="Cambria" w:eastAsia="Times New Roman" w:hAnsi="Cambria" w:cs="Times New Roman"/>
          <w:b/>
          <w:bCs/>
          <w:sz w:val="36"/>
          <w:szCs w:val="36"/>
          <w:lang w:eastAsia="ru-RU"/>
        </w:rPr>
        <w:t>Профилактика нарушений чтения и письма в ДОУ</w:t>
      </w:r>
    </w:p>
    <w:p w:rsidR="0071000A" w:rsidRDefault="0071000A" w:rsidP="00710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0A" w:rsidRDefault="0071000A" w:rsidP="00710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00A" w:rsidRPr="0071000A" w:rsidRDefault="0071000A" w:rsidP="00710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 работа по предупреждению ошибок чтения и письма в детском саду выстраивается по следующим направлениям:</w:t>
      </w:r>
    </w:p>
    <w:p w:rsidR="0071000A" w:rsidRPr="0071000A" w:rsidRDefault="0071000A" w:rsidP="0071000A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звукопроизношения, уточнение артикуляции звуков.</w:t>
      </w:r>
    </w:p>
    <w:p w:rsidR="0071000A" w:rsidRPr="0071000A" w:rsidRDefault="0071000A" w:rsidP="0071000A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фонематического слуха, фонематического анализа и синтеза слов, фонематических представлений; развитие слогового анализа и синтеза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овладения навыком чте</w:t>
      </w:r>
      <w:bookmarkStart w:id="0" w:name="_GoBack"/>
      <w:bookmarkEnd w:id="0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большое значение имеет умение анализировать слово на составляющие его слоги. В ходе развития слогового анализа и синтеза важно учитывать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поэтапность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умственных действий. Вначале работа ведётся с опорой на вспомогательные средства, материализацию действия. В дальнейшем слоговой анализ и синтез осуществляется в плане громкой речи. На последующих этапах логопедической работы становится возможным перенос этого действия во внутренний план, осуществление его на основе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слухопроизносительных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на развитие фонематического слуха.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внимательный?», «Узнай звук», «Найди ошибку», «Подскажи словечко».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Развитие слогового анализа и синтеза.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Задания: «Придумай слово на заданное количество слогов», «Добавь недостающий слог», «Замени слог», «Отстучать ритм с выделением ударного слога», »Хлопни столько раз, сколько слогов в слове», «Измени слово - односложные </w:t>
      </w:r>
      <w:proofErr w:type="gram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двусложные, трёхсложные».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Расширение словарного запаса, обогащение активного словаря.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right="14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познавательных процессов 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(мышления, образной, оперативной памяти, слухового и зрительного внимания, а так же способности к концентрации, распределению и переключению внимания).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развития мышления.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right="2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существенных признаков предметов и явлений, включающих операции на умение обобщать. Игра «Четвёртый лишний». Толкование пословиц и метафор и т. д.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стимуляции слухового внимания.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 из программы детского сада: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кто кричит?»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на чем играют?»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«Угадай, что делают?» и т. д.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на развитие устойчивости и переключение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внимания.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типа «Что перепутал художник?», «Найди отличия».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Длительная сортировка и нанизывание бусинок.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Лабиринты (прослеживание взглядом линии от начала до конца).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</w:t>
      </w:r>
      <w:r w:rsidRPr="00710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образной памяти 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зрительно-моторной координации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Развитие </w:t>
      </w:r>
      <w:r w:rsidRPr="00710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оперативной памяти. 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«Что изменилось?»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5.Формирование связной речи. 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детей разным видам пересказа (подробному, выборочному, краткому), составлению рассказа по серии картинок, по одной сюжетной картинке, по предложенному плану, по заданному началу и концу и т. д.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6.Совершенствование пространственно-временных ориентировок. 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И. П. Павлову, в основе пространственных ориентировок лежат:</w:t>
      </w:r>
    </w:p>
    <w:p w:rsidR="0071000A" w:rsidRPr="0071000A" w:rsidRDefault="0071000A" w:rsidP="007100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ориентировки на собственном теле, дифференциация правых и левых его частей;</w:t>
      </w:r>
    </w:p>
    <w:p w:rsidR="0071000A" w:rsidRPr="0071000A" w:rsidRDefault="0071000A" w:rsidP="007100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ориентировки в окружающем пространстве;</w:t>
      </w:r>
    </w:p>
    <w:p w:rsidR="0071000A" w:rsidRPr="0071000A" w:rsidRDefault="0071000A" w:rsidP="007100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пространственных соотношений между двумя-тремя предметами или их изображениями;</w:t>
      </w:r>
    </w:p>
    <w:p w:rsidR="0071000A" w:rsidRPr="0071000A" w:rsidRDefault="0071000A" w:rsidP="007100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пространственных соотношений элементов графических изображений и букв. Можно использовать упражнения на пространственно-временные ориентировки на себе, на листе бумаги;</w:t>
      </w:r>
    </w:p>
    <w:p w:rsidR="0071000A" w:rsidRPr="0071000A" w:rsidRDefault="0071000A" w:rsidP="007100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способности к запоминанию, автоматизации и воспроизведению серий, включающих несколько различных движений (тест «Кулак – ребро -  ладонь»), пробы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Хеда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(определение схемы собственного тела).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right="2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Вербализация пространственных представлений выражается  в использовании детьми в своей речи предлогов «в», «на», «под», затем «из», «около», «за», «перед», «между», «над», «из-за», и др.; прилагательных «широкий», «узкий», «толстый», «тонкий» и т. п.</w:t>
      </w:r>
      <w:proofErr w:type="gramEnd"/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7.Развитие мелкой моторики рук 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массажа и самомассажа пальцев, игр с пальчиками, обводки, штриховки, работы с ножницами, пластилином, пальчиковая гимнастика.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8.Развитие тактильных ощущений посредством </w:t>
      </w:r>
      <w:proofErr w:type="spellStart"/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дермалексии</w:t>
      </w:r>
      <w:proofErr w:type="spellEnd"/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(необходимо узнать, какую букву написали на спине, на руке, в воздухе рукой ребенка, узнать буквы на ощупь) и т. д.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9.Формирование оптико-пространственных представлений.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Раскраска, штриховка внутри контура, лото, слайды для читающих детей (записать на слайд от 2 до 4слов и спроецировать на экран в течение 1-2 сек.). Дети учатся быстро прочитывать и произносить слова в нужном порядке.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10.Развитие конструктивного мышления 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путём моделирования букв из палочек, из элементов букв,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реконструирования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букв. Работа с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пуговицами, мозаикой, кубиками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Кооса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Никитина, геометрическими фигурами (призмами)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складывание картинок, геометрических фигур, разрезанных на несколько частей.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11.Изобразительно-графические способности.  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структура данного навыка зависит от трёх факторов: зрительного восприятия, произвольной графической активности, зрительно-моторной координации.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Рекомендуемые упражнения:</w:t>
      </w:r>
    </w:p>
    <w:p w:rsidR="0071000A" w:rsidRPr="0071000A" w:rsidRDefault="0071000A" w:rsidP="0071000A">
      <w:pPr>
        <w:numPr>
          <w:ilvl w:val="0"/>
          <w:numId w:val="4"/>
        </w:numPr>
        <w:shd w:val="clear" w:color="auto" w:fill="FFFFFF"/>
        <w:spacing w:after="0" w:line="240" w:lineRule="auto"/>
        <w:ind w:left="180" w:right="1152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срисовывание фигур (учитывать пропорции);</w:t>
      </w:r>
    </w:p>
    <w:p w:rsidR="0071000A" w:rsidRPr="0071000A" w:rsidRDefault="0071000A" w:rsidP="0071000A">
      <w:pPr>
        <w:numPr>
          <w:ilvl w:val="0"/>
          <w:numId w:val="4"/>
        </w:numPr>
        <w:shd w:val="clear" w:color="auto" w:fill="FFFFFF"/>
        <w:spacing w:after="0" w:line="240" w:lineRule="auto"/>
        <w:ind w:left="180" w:right="1152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дорисовывание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незаконченных рисунков;</w:t>
      </w:r>
    </w:p>
    <w:p w:rsidR="0071000A" w:rsidRPr="0071000A" w:rsidRDefault="0071000A" w:rsidP="0071000A">
      <w:pPr>
        <w:numPr>
          <w:ilvl w:val="0"/>
          <w:numId w:val="4"/>
        </w:numPr>
        <w:shd w:val="clear" w:color="auto" w:fill="FFFFFF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букв и слов по шаблонам;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12.Развитие </w:t>
      </w:r>
      <w:proofErr w:type="spellStart"/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сукцессивных</w:t>
      </w:r>
      <w:proofErr w:type="spellEnd"/>
      <w:r w:rsidRPr="0071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способностей (последовательность действий и планирование).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 отметить, что нарушения чтения и письма обусловлены совокупностью дисфункций, которые проявляются у дошкольников в недостаточной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речи, ручной умелости, схемы тела и чувства ритма. Дети с нарушениями письма и чтения затрудняются в анализе и воспроизведении точной пространственной и временной последовательности. Например, им трудно запомнить и воспроизвести порядок следования месяцев, дней недели, трудно запомнить и повторить серию движений, ритмический рисунок. Существует связь между ошибками в чтении и письме, трудностями в овладении математикой, физкультурными упражнениями и недостатками временно-пространственной ориентации. У этих детей также наблюдаются трудности деления текста на предложения, предложений на слова, слов на слоги, слогов на звуки. Поэтому для формирования полноценных навыков письма существенно состояние таких неречевых функций, как: зрительно-пространственное различение, кожно-осязательное (тактильное) пространственное различение, костно-мышечное (кинестетическое) пространственное различение, временные представления. С этой целью для устранения указанных дисфункций в занятия включаются задания на развитие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сукцессивных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через упражнения на последовательность действий и планирование,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рядоговорение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отстукивание ритмов различными способами, совершенствование пространственно-временных ориентировок, развитие мелкой и общей моторики.</w:t>
      </w:r>
    </w:p>
    <w:p w:rsidR="0071000A" w:rsidRPr="0071000A" w:rsidRDefault="0071000A" w:rsidP="0071000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на последовательность действий и планирование:</w:t>
      </w:r>
    </w:p>
    <w:p w:rsidR="0071000A" w:rsidRPr="0071000A" w:rsidRDefault="0071000A" w:rsidP="007100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выполнение многошаговых инструкций (2, 3, 4, 5-шаговые словесные инструкции), например, игра «Найди клад» (в которой найти «клад» можно только следуя последовательности действий, заданных в инструкции.</w:t>
      </w:r>
      <w:proofErr w:type="gram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следующий «шаг» позволяет найти указание (картинку), помогающее направить поиски в нужном направлении);</w:t>
      </w:r>
      <w:proofErr w:type="gramEnd"/>
    </w:p>
    <w:p w:rsidR="0071000A" w:rsidRPr="0071000A" w:rsidRDefault="0071000A" w:rsidP="007100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памяти «Игрушки на полках», «Слова на полках» (по памяти обнаружить изменение последовательности);</w:t>
      </w:r>
    </w:p>
    <w:p w:rsidR="0071000A" w:rsidRPr="0071000A" w:rsidRDefault="0071000A" w:rsidP="007100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«Телефон» (Ребёнку предлагается позвонить какому-нибудь зверю или сказочному персонажу.</w:t>
      </w:r>
      <w:proofErr w:type="gram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Наборный диск телефона вместо цифр (для детей, плохо знакомых с цифровыми обозначениями) имеет кружочки разного цвета (или ряд геометрических фигурок и значков). Номер телефона представляет собой ряд цветных кружков, расположенных в определённой последовательности, соответствующей порядку набора цветовых «номеров». </w:t>
      </w:r>
      <w:proofErr w:type="gram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наборе стрелка на диске телефона указывает на изображение «абонента», расположенное в ряду других вокруг диска.)</w:t>
      </w:r>
      <w:proofErr w:type="gramEnd"/>
    </w:p>
    <w:p w:rsidR="0071000A" w:rsidRPr="0071000A" w:rsidRDefault="0071000A" w:rsidP="007100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«Живые цепочки» (у каждого на груди цветной значок или буква, слог, слово). Преподаватель строит детей в определённой последовательности. Порядок расположения картинок (и детей) изображён на карточке. По команде цепочка рассыпается. Задачей ведущего (ребёнка) является собрать </w:t>
      </w: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«цепочку» в прежней последовательности. «Зарядка» - последовательность движений от 3-х до 6-ти, физкультминутки;</w:t>
      </w:r>
    </w:p>
    <w:p w:rsidR="0071000A" w:rsidRPr="0071000A" w:rsidRDefault="0071000A" w:rsidP="007100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отстукивание ритмов – игра «Телеграфист» (можно выполнять хлопками, стуком карандаша, ножным </w:t>
      </w: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перетопом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000A" w:rsidRPr="0071000A" w:rsidRDefault="0071000A" w:rsidP="007100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рядоговорение</w:t>
      </w:r>
      <w:proofErr w:type="spell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(времена года, месяцы, дни недели, части суток).</w:t>
      </w:r>
    </w:p>
    <w:p w:rsidR="0071000A" w:rsidRPr="0071000A" w:rsidRDefault="0071000A" w:rsidP="007100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оследовательность в стихах типа «Дом, который построил Джек».</w:t>
      </w:r>
    </w:p>
    <w:p w:rsidR="0071000A" w:rsidRPr="0071000A" w:rsidRDefault="0071000A" w:rsidP="007100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«Повтори и добавь»: 1-й участник игры называет слово, 2-й повторяет его и добавляет своё; 3-й повторяет оба слова и добавляет 3-е; 1-й повторяет все три в названном порядке и добавляет своё слово и т. д. Сделавший ошибку выбывает. Выигрывает </w:t>
      </w:r>
      <w:proofErr w:type="gramStart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оставшийся</w:t>
      </w:r>
      <w:proofErr w:type="gramEnd"/>
      <w:r w:rsidRPr="00710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последним.</w:t>
      </w:r>
    </w:p>
    <w:p w:rsidR="0071000A" w:rsidRDefault="0071000A" w:rsidP="0071000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000A" w:rsidRPr="0071000A" w:rsidRDefault="0071000A" w:rsidP="0071000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  <w:r w:rsidRPr="00710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Желаю вам в работе с детьми терпения, искренней заинтересованности и успехов.</w:t>
      </w:r>
    </w:p>
    <w:p w:rsidR="0071000A" w:rsidRPr="0071000A" w:rsidRDefault="0071000A" w:rsidP="0071000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000A" w:rsidRPr="0071000A" w:rsidRDefault="0071000A" w:rsidP="0071000A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0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7BC8" w:rsidRDefault="00397BC8"/>
    <w:sectPr w:rsidR="0039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6F0"/>
    <w:multiLevelType w:val="multilevel"/>
    <w:tmpl w:val="9192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C52B4"/>
    <w:multiLevelType w:val="multilevel"/>
    <w:tmpl w:val="FF9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A7D52"/>
    <w:multiLevelType w:val="multilevel"/>
    <w:tmpl w:val="213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E123B"/>
    <w:multiLevelType w:val="multilevel"/>
    <w:tmpl w:val="431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5309D"/>
    <w:multiLevelType w:val="multilevel"/>
    <w:tmpl w:val="45D2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87"/>
    <w:rsid w:val="00397BC8"/>
    <w:rsid w:val="0071000A"/>
    <w:rsid w:val="00E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4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1235</Words>
  <Characters>7046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2020-11-24T00:32:00Z</dcterms:created>
  <dcterms:modified xsi:type="dcterms:W3CDTF">2020-11-24T00:35:00Z</dcterms:modified>
</cp:coreProperties>
</file>