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23" w:rsidRDefault="00A250C3" w:rsidP="002F4A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«Натюрморт» план-к</w:t>
      </w:r>
      <w:r w:rsidR="00D24A23">
        <w:rPr>
          <w:rFonts w:ascii="Times New Roman" w:hAnsi="Times New Roman"/>
          <w:b/>
          <w:sz w:val="28"/>
          <w:szCs w:val="28"/>
        </w:rPr>
        <w:t xml:space="preserve">онспект непосредственно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="00D24A23">
        <w:rPr>
          <w:rFonts w:ascii="Times New Roman" w:hAnsi="Times New Roman"/>
          <w:b/>
          <w:sz w:val="28"/>
          <w:szCs w:val="28"/>
        </w:rPr>
        <w:t xml:space="preserve">образовательной деятельности в старшей группе </w:t>
      </w:r>
    </w:p>
    <w:p w:rsidR="00A250C3" w:rsidRPr="00A250C3" w:rsidRDefault="00A250C3" w:rsidP="00A250C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250C3">
        <w:rPr>
          <w:rFonts w:ascii="Times New Roman" w:hAnsi="Times New Roman"/>
          <w:b/>
          <w:i/>
          <w:sz w:val="24"/>
          <w:szCs w:val="24"/>
        </w:rPr>
        <w:t>Автор: Анистратова Валентина Александровна</w:t>
      </w:r>
    </w:p>
    <w:p w:rsidR="00A250C3" w:rsidRPr="00A250C3" w:rsidRDefault="00A250C3" w:rsidP="00A250C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250C3">
        <w:rPr>
          <w:rFonts w:ascii="Times New Roman" w:hAnsi="Times New Roman"/>
          <w:b/>
          <w:i/>
          <w:sz w:val="24"/>
          <w:szCs w:val="24"/>
        </w:rPr>
        <w:t xml:space="preserve">            воспитатель МБДОУ «Детский сад №18» г.о. Самара</w:t>
      </w:r>
    </w:p>
    <w:p w:rsidR="00D24A23" w:rsidRDefault="00D24A23" w:rsidP="00A250C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24A23" w:rsidRPr="00A250C3" w:rsidRDefault="00D24A23" w:rsidP="00741F94">
      <w:pPr>
        <w:jc w:val="both"/>
        <w:rPr>
          <w:rFonts w:ascii="Times New Roman" w:hAnsi="Times New Roman"/>
          <w:sz w:val="24"/>
          <w:szCs w:val="24"/>
        </w:rPr>
      </w:pPr>
      <w:r w:rsidRPr="00A250C3">
        <w:rPr>
          <w:rFonts w:ascii="Times New Roman" w:hAnsi="Times New Roman"/>
          <w:b/>
          <w:i/>
          <w:sz w:val="24"/>
          <w:szCs w:val="24"/>
        </w:rPr>
        <w:t>Интеграция образовательных областей</w:t>
      </w:r>
      <w:r w:rsidRPr="00A250C3">
        <w:rPr>
          <w:rFonts w:ascii="Times New Roman" w:hAnsi="Times New Roman"/>
          <w:i/>
          <w:sz w:val="24"/>
          <w:szCs w:val="24"/>
        </w:rPr>
        <w:t xml:space="preserve">: </w:t>
      </w:r>
      <w:r w:rsidRPr="00A250C3">
        <w:rPr>
          <w:rFonts w:ascii="Times New Roman" w:hAnsi="Times New Roman"/>
          <w:sz w:val="24"/>
          <w:szCs w:val="24"/>
        </w:rPr>
        <w:t>художественно-эстетическое, социально-коммуникативное, познавательное развитие.</w:t>
      </w:r>
    </w:p>
    <w:p w:rsidR="00D24A23" w:rsidRPr="00A250C3" w:rsidRDefault="00D24A23" w:rsidP="00741F94">
      <w:pPr>
        <w:jc w:val="both"/>
        <w:rPr>
          <w:rFonts w:ascii="Times New Roman" w:hAnsi="Times New Roman"/>
          <w:b/>
          <w:sz w:val="24"/>
          <w:szCs w:val="24"/>
        </w:rPr>
      </w:pPr>
      <w:r w:rsidRPr="00A250C3">
        <w:rPr>
          <w:rFonts w:ascii="Times New Roman" w:hAnsi="Times New Roman"/>
          <w:b/>
          <w:sz w:val="24"/>
          <w:szCs w:val="24"/>
        </w:rPr>
        <w:t>Задачи:</w:t>
      </w:r>
    </w:p>
    <w:p w:rsidR="00D24A23" w:rsidRPr="00A250C3" w:rsidRDefault="00D24A23" w:rsidP="00741F9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250C3">
        <w:rPr>
          <w:rFonts w:ascii="Times New Roman" w:hAnsi="Times New Roman"/>
          <w:sz w:val="24"/>
          <w:szCs w:val="24"/>
        </w:rPr>
        <w:t>Способствовать овладению новым способом рисования – печать овощами (художественно-эстетическое развитие).</w:t>
      </w:r>
    </w:p>
    <w:p w:rsidR="00D24A23" w:rsidRPr="00A250C3" w:rsidRDefault="00D24A23" w:rsidP="00741F9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250C3">
        <w:rPr>
          <w:rFonts w:ascii="Times New Roman" w:hAnsi="Times New Roman"/>
          <w:sz w:val="24"/>
          <w:szCs w:val="24"/>
        </w:rPr>
        <w:t>Формировать умение передавать пространственное расположение предметов (фруктов в вазе) на листе бумаги – натюрморт (художественно-эстетическое развитие).</w:t>
      </w:r>
    </w:p>
    <w:p w:rsidR="00D24A23" w:rsidRPr="00A250C3" w:rsidRDefault="00D24A23" w:rsidP="00741F9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250C3">
        <w:rPr>
          <w:rFonts w:ascii="Times New Roman" w:hAnsi="Times New Roman"/>
          <w:sz w:val="24"/>
          <w:szCs w:val="24"/>
        </w:rPr>
        <w:t>Развивать чувство цвета (художественно-эстетическое развитие).</w:t>
      </w:r>
    </w:p>
    <w:p w:rsidR="00D24A23" w:rsidRPr="00A250C3" w:rsidRDefault="00D24A23" w:rsidP="00741F9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250C3">
        <w:rPr>
          <w:rFonts w:ascii="Times New Roman" w:hAnsi="Times New Roman"/>
          <w:sz w:val="24"/>
          <w:szCs w:val="24"/>
        </w:rPr>
        <w:t>Закреплять умение детей отгадывать загадки (познавательное развитие).</w:t>
      </w:r>
    </w:p>
    <w:p w:rsidR="00D24A23" w:rsidRPr="00A250C3" w:rsidRDefault="00D24A23" w:rsidP="00741F9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250C3">
        <w:rPr>
          <w:rFonts w:ascii="Times New Roman" w:hAnsi="Times New Roman"/>
          <w:sz w:val="24"/>
          <w:szCs w:val="24"/>
        </w:rPr>
        <w:t>Совершенствовать навыки детей высказывать свое мнение (социально-коммуникативное развитие).</w:t>
      </w:r>
    </w:p>
    <w:p w:rsidR="00D24A23" w:rsidRPr="00A250C3" w:rsidRDefault="00D24A23" w:rsidP="00741F9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250C3">
        <w:rPr>
          <w:rFonts w:ascii="Times New Roman" w:hAnsi="Times New Roman"/>
          <w:sz w:val="24"/>
          <w:szCs w:val="24"/>
        </w:rPr>
        <w:t>Расширять представления об овощах, их свойствах и пользе (познавательное развитие)</w:t>
      </w:r>
    </w:p>
    <w:p w:rsidR="00D24A23" w:rsidRPr="00A250C3" w:rsidRDefault="00D24A23" w:rsidP="00741F94">
      <w:pPr>
        <w:jc w:val="both"/>
        <w:rPr>
          <w:rFonts w:ascii="Times New Roman" w:hAnsi="Times New Roman"/>
          <w:b/>
          <w:sz w:val="24"/>
          <w:szCs w:val="24"/>
        </w:rPr>
      </w:pPr>
      <w:r w:rsidRPr="00A250C3">
        <w:rPr>
          <w:rFonts w:ascii="Times New Roman" w:hAnsi="Times New Roman"/>
          <w:b/>
          <w:sz w:val="24"/>
          <w:szCs w:val="24"/>
        </w:rPr>
        <w:t xml:space="preserve">Методы и приемы: </w:t>
      </w:r>
    </w:p>
    <w:p w:rsidR="00D24A23" w:rsidRPr="00A250C3" w:rsidRDefault="00D24A23" w:rsidP="00741F94">
      <w:pPr>
        <w:jc w:val="both"/>
        <w:rPr>
          <w:rFonts w:ascii="Times New Roman" w:hAnsi="Times New Roman"/>
          <w:sz w:val="24"/>
          <w:szCs w:val="24"/>
        </w:rPr>
      </w:pPr>
      <w:r w:rsidRPr="00A250C3">
        <w:rPr>
          <w:rFonts w:ascii="Times New Roman" w:hAnsi="Times New Roman"/>
          <w:sz w:val="24"/>
          <w:szCs w:val="24"/>
        </w:rPr>
        <w:t>-наглядные; рассматривание овощей, рассматривание иллюстрации натюрморта.</w:t>
      </w:r>
    </w:p>
    <w:p w:rsidR="00D24A23" w:rsidRPr="00A250C3" w:rsidRDefault="00D24A23" w:rsidP="00741F94">
      <w:pPr>
        <w:jc w:val="both"/>
        <w:rPr>
          <w:rFonts w:ascii="Times New Roman" w:hAnsi="Times New Roman"/>
          <w:sz w:val="24"/>
          <w:szCs w:val="24"/>
        </w:rPr>
      </w:pPr>
      <w:r w:rsidRPr="00A250C3">
        <w:rPr>
          <w:rFonts w:ascii="Times New Roman" w:hAnsi="Times New Roman"/>
          <w:sz w:val="24"/>
          <w:szCs w:val="24"/>
        </w:rPr>
        <w:t>-</w:t>
      </w:r>
      <w:proofErr w:type="gramStart"/>
      <w:r w:rsidRPr="00A250C3">
        <w:rPr>
          <w:rFonts w:ascii="Times New Roman" w:hAnsi="Times New Roman"/>
          <w:sz w:val="24"/>
          <w:szCs w:val="24"/>
        </w:rPr>
        <w:t>словесные</w:t>
      </w:r>
      <w:proofErr w:type="gramEnd"/>
      <w:r w:rsidRPr="00A250C3">
        <w:rPr>
          <w:rFonts w:ascii="Times New Roman" w:hAnsi="Times New Roman"/>
          <w:sz w:val="24"/>
          <w:szCs w:val="24"/>
        </w:rPr>
        <w:t>; загадывание загадок, беседа, диалог.</w:t>
      </w:r>
    </w:p>
    <w:p w:rsidR="00D24A23" w:rsidRPr="00A250C3" w:rsidRDefault="00D24A23" w:rsidP="00741F94">
      <w:pPr>
        <w:jc w:val="both"/>
        <w:rPr>
          <w:rFonts w:ascii="Times New Roman" w:hAnsi="Times New Roman"/>
          <w:sz w:val="24"/>
          <w:szCs w:val="24"/>
        </w:rPr>
      </w:pPr>
      <w:r w:rsidRPr="00A250C3">
        <w:rPr>
          <w:rFonts w:ascii="Times New Roman" w:hAnsi="Times New Roman"/>
          <w:sz w:val="24"/>
          <w:szCs w:val="24"/>
        </w:rPr>
        <w:t>-</w:t>
      </w:r>
      <w:proofErr w:type="gramStart"/>
      <w:r w:rsidRPr="00A250C3">
        <w:rPr>
          <w:rFonts w:ascii="Times New Roman" w:hAnsi="Times New Roman"/>
          <w:sz w:val="24"/>
          <w:szCs w:val="24"/>
        </w:rPr>
        <w:t>практические</w:t>
      </w:r>
      <w:proofErr w:type="gramEnd"/>
      <w:r w:rsidRPr="00A250C3">
        <w:rPr>
          <w:rFonts w:ascii="Times New Roman" w:hAnsi="Times New Roman"/>
          <w:sz w:val="24"/>
          <w:szCs w:val="24"/>
        </w:rPr>
        <w:t>; рисование-печать овощами.</w:t>
      </w:r>
    </w:p>
    <w:p w:rsidR="00D24A23" w:rsidRPr="00A250C3" w:rsidRDefault="00D24A23" w:rsidP="00741F94">
      <w:pPr>
        <w:jc w:val="both"/>
        <w:rPr>
          <w:rFonts w:ascii="Times New Roman" w:hAnsi="Times New Roman"/>
          <w:b/>
          <w:sz w:val="24"/>
          <w:szCs w:val="24"/>
        </w:rPr>
      </w:pPr>
      <w:r w:rsidRPr="00A250C3">
        <w:rPr>
          <w:rFonts w:ascii="Times New Roman" w:hAnsi="Times New Roman"/>
          <w:b/>
          <w:sz w:val="24"/>
          <w:szCs w:val="24"/>
        </w:rPr>
        <w:t>Материалы и оборудование:</w:t>
      </w:r>
    </w:p>
    <w:p w:rsidR="00D24A23" w:rsidRPr="00A250C3" w:rsidRDefault="00D24A23" w:rsidP="00741F94">
      <w:pPr>
        <w:jc w:val="both"/>
        <w:rPr>
          <w:rFonts w:ascii="Times New Roman" w:hAnsi="Times New Roman"/>
          <w:sz w:val="24"/>
          <w:szCs w:val="24"/>
        </w:rPr>
      </w:pPr>
      <w:r w:rsidRPr="00A250C3">
        <w:rPr>
          <w:rFonts w:ascii="Times New Roman" w:hAnsi="Times New Roman"/>
          <w:sz w:val="24"/>
          <w:szCs w:val="24"/>
        </w:rPr>
        <w:t>Коробочки с овощами на каждого ребенка, иллюстрации с изображением натюрморта, гуашь в тарелочках, бумага белая плотная формата А</w:t>
      </w:r>
      <w:r w:rsidRPr="00A250C3">
        <w:rPr>
          <w:rFonts w:ascii="Times New Roman" w:hAnsi="Times New Roman"/>
          <w:sz w:val="24"/>
          <w:szCs w:val="24"/>
          <w:lang w:val="en-US"/>
        </w:rPr>
        <w:t>x</w:t>
      </w:r>
      <w:r w:rsidRPr="00A250C3">
        <w:rPr>
          <w:rFonts w:ascii="Times New Roman" w:hAnsi="Times New Roman"/>
          <w:sz w:val="24"/>
          <w:szCs w:val="24"/>
        </w:rPr>
        <w:t>4  с наклеенным силуэтом вазы, влажные салфетки, кисти № 2, стаканчики с водой.</w:t>
      </w:r>
    </w:p>
    <w:p w:rsidR="00D24A23" w:rsidRPr="00A250C3" w:rsidRDefault="00D24A23" w:rsidP="00741F94">
      <w:pPr>
        <w:rPr>
          <w:rFonts w:ascii="Times New Roman" w:hAnsi="Times New Roman"/>
          <w:sz w:val="24"/>
          <w:szCs w:val="24"/>
        </w:rPr>
      </w:pPr>
    </w:p>
    <w:p w:rsidR="00D24A23" w:rsidRPr="00A250C3" w:rsidRDefault="00D24A23" w:rsidP="00741F94">
      <w:pPr>
        <w:rPr>
          <w:rFonts w:ascii="Times New Roman" w:hAnsi="Times New Roman"/>
          <w:b/>
          <w:sz w:val="24"/>
          <w:szCs w:val="24"/>
        </w:rPr>
      </w:pPr>
      <w:r w:rsidRPr="00A250C3">
        <w:rPr>
          <w:rFonts w:ascii="Times New Roman" w:hAnsi="Times New Roman"/>
          <w:b/>
          <w:sz w:val="24"/>
          <w:szCs w:val="24"/>
        </w:rPr>
        <w:t xml:space="preserve">                   Логика образовательной деятельности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402"/>
        <w:gridCol w:w="3101"/>
        <w:gridCol w:w="3170"/>
      </w:tblGrid>
      <w:tr w:rsidR="00D24A23" w:rsidRPr="00A250C3" w:rsidTr="00A250C3">
        <w:trPr>
          <w:trHeight w:val="976"/>
        </w:trPr>
        <w:tc>
          <w:tcPr>
            <w:tcW w:w="675" w:type="dxa"/>
          </w:tcPr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</w:p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воспитателя</w:t>
            </w:r>
          </w:p>
        </w:tc>
        <w:tc>
          <w:tcPr>
            <w:tcW w:w="3101" w:type="dxa"/>
          </w:tcPr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</w:tc>
        <w:tc>
          <w:tcPr>
            <w:tcW w:w="3170" w:type="dxa"/>
          </w:tcPr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Ожидаемый</w:t>
            </w:r>
          </w:p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D24A23" w:rsidRPr="00A250C3" w:rsidTr="00A250C3">
        <w:trPr>
          <w:trHeight w:val="1555"/>
        </w:trPr>
        <w:tc>
          <w:tcPr>
            <w:tcW w:w="675" w:type="dxa"/>
          </w:tcPr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Вносит в группу коробку</w:t>
            </w:r>
          </w:p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 xml:space="preserve">с овощами. Предлагает детям </w:t>
            </w:r>
            <w:proofErr w:type="gramStart"/>
            <w:r w:rsidRPr="00A250C3">
              <w:rPr>
                <w:rFonts w:ascii="Times New Roman" w:hAnsi="Times New Roman"/>
                <w:sz w:val="24"/>
                <w:szCs w:val="24"/>
              </w:rPr>
              <w:t>угадать</w:t>
            </w:r>
            <w:proofErr w:type="gramEnd"/>
            <w:r w:rsidRPr="00A250C3">
              <w:rPr>
                <w:rFonts w:ascii="Times New Roman" w:hAnsi="Times New Roman"/>
                <w:sz w:val="24"/>
                <w:szCs w:val="24"/>
              </w:rPr>
              <w:t xml:space="preserve"> что же там может лежать?</w:t>
            </w:r>
          </w:p>
        </w:tc>
        <w:tc>
          <w:tcPr>
            <w:tcW w:w="3101" w:type="dxa"/>
          </w:tcPr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Дети охотно откликаются. Подходят к воспитателю</w:t>
            </w:r>
          </w:p>
        </w:tc>
        <w:tc>
          <w:tcPr>
            <w:tcW w:w="3170" w:type="dxa"/>
          </w:tcPr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Дети высказывают свои предположения.</w:t>
            </w:r>
          </w:p>
        </w:tc>
      </w:tr>
      <w:tr w:rsidR="00D24A23" w:rsidRPr="00A250C3" w:rsidTr="00A250C3">
        <w:trPr>
          <w:trHeight w:val="1677"/>
        </w:trPr>
        <w:tc>
          <w:tcPr>
            <w:tcW w:w="675" w:type="dxa"/>
          </w:tcPr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</w:tcPr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Загадывает загадки:</w:t>
            </w:r>
          </w:p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A250C3">
              <w:rPr>
                <w:rFonts w:ascii="Times New Roman" w:hAnsi="Times New Roman"/>
                <w:sz w:val="24"/>
                <w:szCs w:val="24"/>
              </w:rPr>
              <w:t>кругла</w:t>
            </w:r>
            <w:proofErr w:type="gramEnd"/>
            <w:r w:rsidRPr="00A250C3">
              <w:rPr>
                <w:rFonts w:ascii="Times New Roman" w:hAnsi="Times New Roman"/>
                <w:sz w:val="24"/>
                <w:szCs w:val="24"/>
              </w:rPr>
              <w:t>, рассыпчата, бела,</w:t>
            </w:r>
          </w:p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на стол она с полей пришла,</w:t>
            </w:r>
          </w:p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ты посоли ее немножко</w:t>
            </w:r>
          </w:p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ведь</w:t>
            </w:r>
            <w:proofErr w:type="gramStart"/>
            <w:r w:rsidRPr="00A250C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250C3">
              <w:rPr>
                <w:rFonts w:ascii="Times New Roman" w:hAnsi="Times New Roman"/>
                <w:sz w:val="24"/>
                <w:szCs w:val="24"/>
              </w:rPr>
              <w:t>правда, вкусная…</w:t>
            </w:r>
          </w:p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(картошка)</w:t>
            </w:r>
          </w:p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-взяли мы ее одежку,</w:t>
            </w:r>
          </w:p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соль добавили немножко</w:t>
            </w:r>
          </w:p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в кадочках теперь не пусто-</w:t>
            </w:r>
          </w:p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в них заквасится…(капуста)</w:t>
            </w:r>
          </w:p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-растут на грядке елочки.</w:t>
            </w:r>
          </w:p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не колют их иголочки</w:t>
            </w:r>
          </w:p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 xml:space="preserve">в земле </w:t>
            </w:r>
            <w:proofErr w:type="gramStart"/>
            <w:r w:rsidRPr="00A250C3">
              <w:rPr>
                <w:rFonts w:ascii="Times New Roman" w:hAnsi="Times New Roman"/>
                <w:sz w:val="24"/>
                <w:szCs w:val="24"/>
              </w:rPr>
              <w:t>запрятан</w:t>
            </w:r>
            <w:proofErr w:type="gramEnd"/>
            <w:r w:rsidRPr="00A250C3">
              <w:rPr>
                <w:rFonts w:ascii="Times New Roman" w:hAnsi="Times New Roman"/>
                <w:sz w:val="24"/>
                <w:szCs w:val="24"/>
              </w:rPr>
              <w:t xml:space="preserve"> ловко</w:t>
            </w:r>
          </w:p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их корешок…(морковка)</w:t>
            </w:r>
          </w:p>
        </w:tc>
        <w:tc>
          <w:tcPr>
            <w:tcW w:w="3101" w:type="dxa"/>
          </w:tcPr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Дети пытаются отгадать загадки про картошку, капусту, морковку.</w:t>
            </w:r>
          </w:p>
        </w:tc>
        <w:tc>
          <w:tcPr>
            <w:tcW w:w="3170" w:type="dxa"/>
          </w:tcPr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Ответы детей правильные. Высказывают предположение,  что в коробке лежат овощи.</w:t>
            </w:r>
          </w:p>
        </w:tc>
      </w:tr>
      <w:tr w:rsidR="00D24A23" w:rsidRPr="00A250C3" w:rsidTr="00A250C3">
        <w:trPr>
          <w:trHeight w:val="1316"/>
        </w:trPr>
        <w:tc>
          <w:tcPr>
            <w:tcW w:w="675" w:type="dxa"/>
          </w:tcPr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 xml:space="preserve">Предлагает рассмотреть овощи. Какие они на ощупь? </w:t>
            </w:r>
          </w:p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Дети берут в руки картошку, высказывают свои ощущения, знания об этом овоще. Ноготком ковыряют поверхность, определяя наличие сока. Далее исследуются морковь и капуста</w:t>
            </w:r>
          </w:p>
        </w:tc>
        <w:tc>
          <w:tcPr>
            <w:tcW w:w="3170" w:type="dxa"/>
          </w:tcPr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Картошка овальная, твердая, белая, есть сок белый. Морковь вытянутая, твердая, сока выделяется мало</w:t>
            </w:r>
          </w:p>
        </w:tc>
      </w:tr>
      <w:tr w:rsidR="00D24A23" w:rsidRPr="00A250C3" w:rsidTr="00A250C3">
        <w:trPr>
          <w:trHeight w:val="416"/>
        </w:trPr>
        <w:tc>
          <w:tcPr>
            <w:tcW w:w="675" w:type="dxa"/>
          </w:tcPr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Предлагает попробовать овощи на вкус</w:t>
            </w:r>
          </w:p>
        </w:tc>
        <w:tc>
          <w:tcPr>
            <w:tcW w:w="3101" w:type="dxa"/>
          </w:tcPr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Дети пробуют (надкусывают, облизывают, жуют…..) Высказывают свои ощущения</w:t>
            </w:r>
          </w:p>
        </w:tc>
        <w:tc>
          <w:tcPr>
            <w:tcW w:w="3170" w:type="dxa"/>
          </w:tcPr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Определяют, что морковь сладкая, капуста хрустящая, чуть сладковатая, картошка - пресная</w:t>
            </w:r>
          </w:p>
        </w:tc>
      </w:tr>
      <w:tr w:rsidR="00D24A23" w:rsidRPr="00A250C3" w:rsidTr="00A250C3">
        <w:trPr>
          <w:trHeight w:val="1250"/>
        </w:trPr>
        <w:tc>
          <w:tcPr>
            <w:tcW w:w="675" w:type="dxa"/>
          </w:tcPr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Задает вопросы:</w:t>
            </w:r>
          </w:p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Для чего нам нужны овощи?</w:t>
            </w:r>
          </w:p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А что мы с вами можем еще сделать с помощью овощей?</w:t>
            </w:r>
          </w:p>
        </w:tc>
        <w:tc>
          <w:tcPr>
            <w:tcW w:w="3101" w:type="dxa"/>
          </w:tcPr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Слушают вопросы, отвечают на них.</w:t>
            </w:r>
          </w:p>
        </w:tc>
        <w:tc>
          <w:tcPr>
            <w:tcW w:w="3170" w:type="dxa"/>
          </w:tcPr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Высказывают свои мнения:</w:t>
            </w:r>
          </w:p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 xml:space="preserve">Овощи нам нужны чтобы </w:t>
            </w:r>
            <w:proofErr w:type="gramStart"/>
            <w:r w:rsidRPr="00A250C3">
              <w:rPr>
                <w:rFonts w:ascii="Times New Roman" w:hAnsi="Times New Roman"/>
                <w:sz w:val="24"/>
                <w:szCs w:val="24"/>
              </w:rPr>
              <w:t>готовить</w:t>
            </w:r>
            <w:proofErr w:type="gramEnd"/>
            <w:r w:rsidRPr="00A250C3">
              <w:rPr>
                <w:rFonts w:ascii="Times New Roman" w:hAnsi="Times New Roman"/>
                <w:sz w:val="24"/>
                <w:szCs w:val="24"/>
              </w:rPr>
              <w:t xml:space="preserve"> из них различные блюда</w:t>
            </w:r>
          </w:p>
        </w:tc>
      </w:tr>
      <w:tr w:rsidR="00D24A23" w:rsidRPr="00A250C3" w:rsidTr="00A250C3">
        <w:trPr>
          <w:trHeight w:val="1730"/>
        </w:trPr>
        <w:tc>
          <w:tcPr>
            <w:tcW w:w="675" w:type="dxa"/>
          </w:tcPr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Рассказывает, что каждый овощ содержит много полезных веществ. Когда мы их едим, то наш организм получает большой запас витаминов.</w:t>
            </w:r>
          </w:p>
        </w:tc>
        <w:tc>
          <w:tcPr>
            <w:tcW w:w="3101" w:type="dxa"/>
          </w:tcPr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Внимательно слушают</w:t>
            </w:r>
          </w:p>
        </w:tc>
        <w:tc>
          <w:tcPr>
            <w:tcW w:w="3170" w:type="dxa"/>
          </w:tcPr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Высказывают свои мнения о пользе овощей. О том, что им больше нравится.</w:t>
            </w:r>
          </w:p>
        </w:tc>
      </w:tr>
      <w:tr w:rsidR="00D24A23" w:rsidRPr="00A250C3" w:rsidTr="00A250C3">
        <w:trPr>
          <w:trHeight w:val="1870"/>
        </w:trPr>
        <w:tc>
          <w:tcPr>
            <w:tcW w:w="675" w:type="dxa"/>
          </w:tcPr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Предлагает физкультминутку:</w:t>
            </w:r>
          </w:p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Мы стоим на огороде,</w:t>
            </w:r>
          </w:p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Удивляемся природе.</w:t>
            </w:r>
          </w:p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Вот салат, а здесь укроп.</w:t>
            </w:r>
          </w:p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Там морковь у нас растет.</w:t>
            </w:r>
          </w:p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 xml:space="preserve">Поработаем с тобой, </w:t>
            </w:r>
          </w:p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Сорнякам объявим бой-</w:t>
            </w:r>
          </w:p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С корнем будем выдирать</w:t>
            </w:r>
          </w:p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Да пониже приседать</w:t>
            </w:r>
            <w:proofErr w:type="gramStart"/>
            <w:r w:rsidRPr="00A250C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Все полили мы из лейки,</w:t>
            </w:r>
          </w:p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И садимся на скамейки</w:t>
            </w:r>
          </w:p>
        </w:tc>
        <w:tc>
          <w:tcPr>
            <w:tcW w:w="3101" w:type="dxa"/>
          </w:tcPr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Дети выполняют движения</w:t>
            </w:r>
          </w:p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Подтягивания- руки в стороны.</w:t>
            </w:r>
          </w:p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Правой рукой коснуться левой ступни, а потом левой рукой коснуться правой ступни.</w:t>
            </w:r>
          </w:p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Приседания.</w:t>
            </w:r>
          </w:p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Поливают.</w:t>
            </w:r>
          </w:p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Садятся на стульчики.</w:t>
            </w:r>
          </w:p>
        </w:tc>
      </w:tr>
      <w:tr w:rsidR="00D24A23" w:rsidRPr="00A250C3" w:rsidTr="00A250C3">
        <w:trPr>
          <w:trHeight w:val="1735"/>
        </w:trPr>
        <w:tc>
          <w:tcPr>
            <w:tcW w:w="675" w:type="dxa"/>
          </w:tcPr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02" w:type="dxa"/>
          </w:tcPr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Задает вопросы?</w:t>
            </w:r>
          </w:p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Почему наши овощи разрезаны?</w:t>
            </w:r>
          </w:p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Что можно сделать с разрезанными овощами?</w:t>
            </w:r>
          </w:p>
        </w:tc>
        <w:tc>
          <w:tcPr>
            <w:tcW w:w="3101" w:type="dxa"/>
          </w:tcPr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3170" w:type="dxa"/>
          </w:tcPr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Высказывают свои предположения.</w:t>
            </w:r>
          </w:p>
        </w:tc>
      </w:tr>
      <w:tr w:rsidR="00D24A23" w:rsidRPr="00A250C3" w:rsidTr="00A250C3">
        <w:tc>
          <w:tcPr>
            <w:tcW w:w="675" w:type="dxa"/>
          </w:tcPr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Предлагает</w:t>
            </w:r>
          </w:p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А хотите, я вас научу рисовать овощами?</w:t>
            </w:r>
          </w:p>
        </w:tc>
        <w:tc>
          <w:tcPr>
            <w:tcW w:w="3101" w:type="dxa"/>
          </w:tcPr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</w:tc>
        <w:tc>
          <w:tcPr>
            <w:tcW w:w="3170" w:type="dxa"/>
          </w:tcPr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Дети соглашаются на предложение воспитателя</w:t>
            </w:r>
          </w:p>
        </w:tc>
      </w:tr>
      <w:tr w:rsidR="00D24A23" w:rsidRPr="00A250C3" w:rsidTr="00A250C3">
        <w:tc>
          <w:tcPr>
            <w:tcW w:w="675" w:type="dxa"/>
          </w:tcPr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 xml:space="preserve">Предлагает с помощью овощей нарисовать натюрморт. </w:t>
            </w:r>
          </w:p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Задает вопрос:</w:t>
            </w:r>
          </w:p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Ребята, а вы знаете, что такое натюрморт?</w:t>
            </w:r>
          </w:p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Показывает иллюстрацию натюрморта из фруктов.</w:t>
            </w:r>
          </w:p>
        </w:tc>
        <w:tc>
          <w:tcPr>
            <w:tcW w:w="3101" w:type="dxa"/>
          </w:tcPr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Дети думают, высказывают свои мнения.</w:t>
            </w:r>
          </w:p>
        </w:tc>
        <w:tc>
          <w:tcPr>
            <w:tcW w:w="3170" w:type="dxa"/>
          </w:tcPr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b/>
                <w:bCs/>
                <w:sz w:val="24"/>
                <w:szCs w:val="24"/>
              </w:rPr>
              <w:t>Натюрморт – это</w:t>
            </w:r>
            <w:r w:rsidRPr="00A250C3">
              <w:rPr>
                <w:rFonts w:ascii="Times New Roman" w:hAnsi="Times New Roman"/>
                <w:sz w:val="24"/>
                <w:szCs w:val="24"/>
              </w:rPr>
              <w:t xml:space="preserve"> изображение неживых предметов. </w:t>
            </w:r>
          </w:p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 xml:space="preserve">Натюрморт – такая картина, для которой художник сам собирает и расставляет вещи так, как ему нужно. Например, картина, на которой мы видим  </w:t>
            </w:r>
            <w:proofErr w:type="gramStart"/>
            <w:r w:rsidRPr="00A250C3">
              <w:rPr>
                <w:rFonts w:ascii="Times New Roman" w:hAnsi="Times New Roman"/>
                <w:sz w:val="24"/>
                <w:szCs w:val="24"/>
              </w:rPr>
              <w:t>фрукты</w:t>
            </w:r>
            <w:proofErr w:type="gramEnd"/>
            <w:r w:rsidRPr="00A250C3">
              <w:rPr>
                <w:rFonts w:ascii="Times New Roman" w:hAnsi="Times New Roman"/>
                <w:sz w:val="24"/>
                <w:szCs w:val="24"/>
              </w:rPr>
              <w:t xml:space="preserve"> лежащие в вазочке будет называться натюрмортом.</w:t>
            </w:r>
          </w:p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A23" w:rsidRPr="00A250C3" w:rsidTr="00A250C3">
        <w:tc>
          <w:tcPr>
            <w:tcW w:w="675" w:type="dxa"/>
          </w:tcPr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Предлагает обратить внимание на какой овощ или фрукт напоминает срез картошки и моркови?</w:t>
            </w:r>
          </w:p>
        </w:tc>
        <w:tc>
          <w:tcPr>
            <w:tcW w:w="3101" w:type="dxa"/>
          </w:tcPr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Рассматривают овощи, пытаются определить.</w:t>
            </w:r>
          </w:p>
        </w:tc>
        <w:tc>
          <w:tcPr>
            <w:tcW w:w="3170" w:type="dxa"/>
          </w:tcPr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Дети выясняют, что могут быть похожи на яблоки, виноград, сливу, грушу.</w:t>
            </w:r>
          </w:p>
        </w:tc>
      </w:tr>
      <w:tr w:rsidR="00D24A23" w:rsidRPr="00A250C3" w:rsidTr="00A250C3">
        <w:tc>
          <w:tcPr>
            <w:tcW w:w="675" w:type="dxa"/>
          </w:tcPr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 xml:space="preserve">Воспитатель показывает технику печати овощами. Затем тонкой кисточкой добавляет необходимые мелкие штрихи для дополнения образа </w:t>
            </w:r>
          </w:p>
        </w:tc>
        <w:tc>
          <w:tcPr>
            <w:tcW w:w="3101" w:type="dxa"/>
          </w:tcPr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Дети внимательно наблюдают</w:t>
            </w:r>
          </w:p>
        </w:tc>
        <w:tc>
          <w:tcPr>
            <w:tcW w:w="3170" w:type="dxa"/>
          </w:tcPr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Задают вопросы</w:t>
            </w:r>
          </w:p>
        </w:tc>
      </w:tr>
      <w:tr w:rsidR="00D24A23" w:rsidRPr="00A250C3" w:rsidTr="00A250C3">
        <w:tc>
          <w:tcPr>
            <w:tcW w:w="675" w:type="dxa"/>
          </w:tcPr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 xml:space="preserve">Предлагает детям нарисовать натюрморт из фруктов. </w:t>
            </w:r>
          </w:p>
        </w:tc>
        <w:tc>
          <w:tcPr>
            <w:tcW w:w="3101" w:type="dxa"/>
          </w:tcPr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Дети приступают к работе</w:t>
            </w:r>
          </w:p>
        </w:tc>
        <w:tc>
          <w:tcPr>
            <w:tcW w:w="3170" w:type="dxa"/>
          </w:tcPr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Дети самостоятельно выполняют задания</w:t>
            </w:r>
          </w:p>
        </w:tc>
      </w:tr>
      <w:tr w:rsidR="00D24A23" w:rsidRPr="00A250C3" w:rsidTr="00A250C3">
        <w:tc>
          <w:tcPr>
            <w:tcW w:w="675" w:type="dxa"/>
          </w:tcPr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Рисует свой натюрморт, сидя за столом, рядом с детьми</w:t>
            </w:r>
          </w:p>
        </w:tc>
        <w:tc>
          <w:tcPr>
            <w:tcW w:w="3101" w:type="dxa"/>
          </w:tcPr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Изображения фруктов печатаются овощами. Грязные руки вытираются влажными салфетками</w:t>
            </w:r>
          </w:p>
        </w:tc>
        <w:tc>
          <w:tcPr>
            <w:tcW w:w="3170" w:type="dxa"/>
          </w:tcPr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Тонкой кисточкой добавляют необходимые мелкие штрихи для дополнения образа</w:t>
            </w:r>
          </w:p>
        </w:tc>
      </w:tr>
      <w:tr w:rsidR="00D24A23" w:rsidRPr="00A250C3" w:rsidTr="00A250C3">
        <w:tc>
          <w:tcPr>
            <w:tcW w:w="675" w:type="dxa"/>
          </w:tcPr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При необходимости предлагает свою помощь</w:t>
            </w:r>
          </w:p>
        </w:tc>
        <w:tc>
          <w:tcPr>
            <w:tcW w:w="3101" w:type="dxa"/>
          </w:tcPr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Дети принимают помощь взрослого и других дошкольников</w:t>
            </w:r>
          </w:p>
        </w:tc>
        <w:tc>
          <w:tcPr>
            <w:tcW w:w="3170" w:type="dxa"/>
          </w:tcPr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Дети задают вопросы, помогают друг другу</w:t>
            </w:r>
          </w:p>
        </w:tc>
      </w:tr>
      <w:tr w:rsidR="00D24A23" w:rsidRPr="00A250C3" w:rsidTr="00A250C3">
        <w:trPr>
          <w:trHeight w:val="383"/>
        </w:trPr>
        <w:tc>
          <w:tcPr>
            <w:tcW w:w="675" w:type="dxa"/>
          </w:tcPr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 xml:space="preserve">Подводит итог деятельности </w:t>
            </w:r>
            <w:proofErr w:type="gramStart"/>
            <w:r w:rsidRPr="00A250C3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gramEnd"/>
            <w:r w:rsidRPr="00A250C3">
              <w:rPr>
                <w:rFonts w:ascii="Times New Roman" w:hAnsi="Times New Roman"/>
                <w:sz w:val="24"/>
                <w:szCs w:val="24"/>
              </w:rPr>
              <w:t xml:space="preserve"> предлагая выбрать одному из детей натюрморт, который он бы хотел повесить у себя на кухне, другой вариант – выбрать самый сладкий рисунок</w:t>
            </w:r>
          </w:p>
        </w:tc>
        <w:tc>
          <w:tcPr>
            <w:tcW w:w="3101" w:type="dxa"/>
          </w:tcPr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Дети слушают мнения товарищей. Кто не успел закончить свою работу, постепенно заканчивают.</w:t>
            </w:r>
          </w:p>
        </w:tc>
        <w:tc>
          <w:tcPr>
            <w:tcW w:w="3170" w:type="dxa"/>
          </w:tcPr>
          <w:p w:rsidR="00D24A23" w:rsidRPr="00A250C3" w:rsidRDefault="00D24A23" w:rsidP="0049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0C3">
              <w:rPr>
                <w:rFonts w:ascii="Times New Roman" w:hAnsi="Times New Roman"/>
                <w:sz w:val="24"/>
                <w:szCs w:val="24"/>
              </w:rPr>
              <w:t>Повышение детской самооценки</w:t>
            </w:r>
          </w:p>
        </w:tc>
      </w:tr>
    </w:tbl>
    <w:p w:rsidR="00D24A23" w:rsidRPr="00A250C3" w:rsidRDefault="00D24A23" w:rsidP="002F4AF3">
      <w:pPr>
        <w:rPr>
          <w:sz w:val="24"/>
          <w:szCs w:val="24"/>
          <w:lang w:val="en-US"/>
        </w:rPr>
      </w:pPr>
    </w:p>
    <w:sectPr w:rsidR="00D24A23" w:rsidRPr="00A250C3" w:rsidSect="005E4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C026B"/>
    <w:multiLevelType w:val="hybridMultilevel"/>
    <w:tmpl w:val="0F8603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F94"/>
    <w:rsid w:val="00065875"/>
    <w:rsid w:val="000D0946"/>
    <w:rsid w:val="00287B73"/>
    <w:rsid w:val="002F4AF3"/>
    <w:rsid w:val="00361FB4"/>
    <w:rsid w:val="00446D72"/>
    <w:rsid w:val="00495161"/>
    <w:rsid w:val="005E40FB"/>
    <w:rsid w:val="00620A27"/>
    <w:rsid w:val="00741F94"/>
    <w:rsid w:val="007A3282"/>
    <w:rsid w:val="00864AD9"/>
    <w:rsid w:val="00A250C3"/>
    <w:rsid w:val="00CA08D1"/>
    <w:rsid w:val="00D24A23"/>
    <w:rsid w:val="00E8245F"/>
    <w:rsid w:val="00F5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1F9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41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7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692</Words>
  <Characters>4658</Characters>
  <Application>Microsoft Office Word</Application>
  <DocSecurity>0</DocSecurity>
  <Lines>38</Lines>
  <Paragraphs>10</Paragraphs>
  <ScaleCrop>false</ScaleCrop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ACER</cp:lastModifiedBy>
  <cp:revision>6</cp:revision>
  <dcterms:created xsi:type="dcterms:W3CDTF">2016-03-30T15:26:00Z</dcterms:created>
  <dcterms:modified xsi:type="dcterms:W3CDTF">2016-11-16T16:10:00Z</dcterms:modified>
</cp:coreProperties>
</file>