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F7" w:rsidRDefault="00F3015E" w:rsidP="003E25F7">
      <w:pPr>
        <w:widowControl w:val="0"/>
        <w:ind w:firstLine="720"/>
        <w:jc w:val="both"/>
      </w:pPr>
      <w:r w:rsidRPr="00F3015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65pt;height:631.85pt" o:ole="">
            <v:imagedata r:id="rId6" o:title=""/>
          </v:shape>
          <o:OLEObject Type="Embed" ProgID="AcroExch.Document.7" ShapeID="_x0000_i1025" DrawAspect="Content" ObjectID="_1671882873" r:id="rId7"/>
        </w:object>
      </w:r>
    </w:p>
    <w:p w:rsidR="00F3015E" w:rsidRDefault="00F3015E" w:rsidP="003E25F7">
      <w:pPr>
        <w:widowControl w:val="0"/>
        <w:ind w:firstLine="720"/>
        <w:jc w:val="both"/>
      </w:pPr>
    </w:p>
    <w:p w:rsidR="00F3015E" w:rsidRDefault="00F3015E" w:rsidP="003E25F7">
      <w:pPr>
        <w:widowControl w:val="0"/>
        <w:ind w:firstLine="720"/>
        <w:jc w:val="both"/>
      </w:pPr>
      <w:bookmarkStart w:id="0" w:name="_GoBack"/>
      <w:bookmarkEnd w:id="0"/>
    </w:p>
    <w:p w:rsidR="003E25F7" w:rsidRDefault="003E25F7" w:rsidP="003E25F7">
      <w:pPr>
        <w:widowControl w:val="0"/>
        <w:ind w:firstLine="720"/>
        <w:jc w:val="both"/>
      </w:pPr>
    </w:p>
    <w:p w:rsidR="003E25F7" w:rsidRDefault="003E25F7" w:rsidP="00236F48">
      <w:pPr>
        <w:widowControl w:val="0"/>
        <w:jc w:val="both"/>
      </w:pPr>
    </w:p>
    <w:p w:rsidR="003E25F7" w:rsidRDefault="003E25F7" w:rsidP="003E25F7">
      <w:pPr>
        <w:pStyle w:val="1"/>
        <w:widowControl w:val="0"/>
        <w:spacing w:before="108" w:after="108"/>
        <w:rPr>
          <w:b/>
          <w:bCs/>
          <w:color w:val="26282F"/>
        </w:rPr>
      </w:pPr>
      <w:r>
        <w:rPr>
          <w:b/>
          <w:bCs/>
          <w:color w:val="26282F"/>
        </w:rPr>
        <w:t>1. Общие положения</w:t>
      </w:r>
    </w:p>
    <w:p w:rsidR="003E25F7" w:rsidRDefault="003E25F7" w:rsidP="003E25F7">
      <w:pPr>
        <w:widowControl w:val="0"/>
        <w:ind w:firstLine="720"/>
        <w:jc w:val="both"/>
      </w:pPr>
    </w:p>
    <w:p w:rsidR="003E25F7" w:rsidRDefault="003E25F7" w:rsidP="003E25F7">
      <w:pPr>
        <w:widowControl w:val="0"/>
        <w:ind w:left="1140" w:hanging="420"/>
      </w:pPr>
      <w:r>
        <w:t>1.1.</w:t>
      </w:r>
      <w:r>
        <w:tab/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3E25F7" w:rsidRDefault="003E25F7" w:rsidP="003E25F7">
      <w:pPr>
        <w:ind w:left="195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положениями </w:t>
      </w:r>
      <w:hyperlink r:id="rId8" w:history="1">
        <w:r>
          <w:t>Семейного кодекса</w:t>
        </w:r>
      </w:hyperlink>
      <w:r>
        <w:t xml:space="preserve"> РФ;</w:t>
      </w:r>
    </w:p>
    <w:p w:rsidR="003E25F7" w:rsidRDefault="003E25F7" w:rsidP="003E25F7">
      <w:pPr>
        <w:ind w:left="195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hyperlink r:id="rId9" w:history="1">
        <w:r>
          <w:t xml:space="preserve">Федерального </w:t>
        </w:r>
        <w:proofErr w:type="gramStart"/>
        <w:r>
          <w:t>З</w:t>
        </w:r>
        <w:proofErr w:type="gramEnd"/>
      </w:hyperlink>
      <w:r>
        <w:t>акона от 29.12.2012 N 273-ФЗ "Об образовании в Российской Федерации";</w:t>
      </w:r>
    </w:p>
    <w:p w:rsidR="003E25F7" w:rsidRDefault="003E25F7" w:rsidP="003E25F7">
      <w:pPr>
        <w:ind w:left="195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hyperlink r:id="rId10" w:history="1">
        <w:r>
          <w:t>письма</w:t>
        </w:r>
      </w:hyperlink>
      <w:r>
        <w:t xml:space="preserve"> Департамента государственной политики и нормативно-правового регулирования в сфере образования Министерства образования и науки РФ от 31 января 2008 г. N 03-133 "О внедрении различных </w:t>
      </w:r>
      <w:proofErr w:type="gramStart"/>
      <w:r>
        <w:t>моделей обеспечения равных стартовых возможностей получения общего образования</w:t>
      </w:r>
      <w:proofErr w:type="gramEnd"/>
      <w:r>
        <w:t xml:space="preserve"> для детей из разных социальных групп и слоев населения";</w:t>
      </w:r>
    </w:p>
    <w:p w:rsidR="008F5A64" w:rsidRDefault="003E25F7" w:rsidP="008F5A64">
      <w:pPr>
        <w:ind w:left="195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="008F5A64">
        <w:t xml:space="preserve">Санитарные правила 2.4.3648-20, утвержденные постановлением Главного государственного санитарного врача РФ №28 от 28.09.2020 года; </w:t>
      </w:r>
    </w:p>
    <w:p w:rsidR="003E25F7" w:rsidRDefault="003E25F7" w:rsidP="003E25F7">
      <w:pPr>
        <w:ind w:left="195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Устава МБДОУ «Детский сад №18» г.о. Самара;</w:t>
      </w:r>
    </w:p>
    <w:p w:rsidR="003E25F7" w:rsidRDefault="003E25F7" w:rsidP="003E25F7">
      <w:pPr>
        <w:widowControl w:val="0"/>
        <w:ind w:firstLine="720"/>
        <w:jc w:val="both"/>
      </w:pPr>
      <w:r>
        <w:t>а также иных нормативных правовых актов, регулирующих отношения в сфере образования.</w:t>
      </w:r>
    </w:p>
    <w:p w:rsidR="003E25F7" w:rsidRDefault="003E25F7" w:rsidP="003E25F7">
      <w:pPr>
        <w:widowControl w:val="0"/>
        <w:ind w:left="1140" w:hanging="420"/>
        <w:jc w:val="both"/>
      </w:pPr>
      <w:r>
        <w:t>1.2.</w:t>
      </w:r>
      <w:r>
        <w:tab/>
        <w:t>Настоящее Положение устанавливает цели, задачи, принципы и порядок работы консультационного пункта для родителей (законных представителей), созданного на базе МБДОУ «Детский сад №18» (далее - Консультационный пункт).</w:t>
      </w:r>
    </w:p>
    <w:p w:rsidR="003E25F7" w:rsidRDefault="003E25F7" w:rsidP="003E25F7">
      <w:pPr>
        <w:widowControl w:val="0"/>
        <w:ind w:left="1140" w:hanging="420"/>
        <w:jc w:val="both"/>
      </w:pPr>
      <w:r>
        <w:t>1.3.</w:t>
      </w:r>
      <w:r>
        <w:tab/>
        <w:t>Консультационный пункт 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консультативном пункте – это родители, дети которых не посещают ДОУ.</w:t>
      </w:r>
    </w:p>
    <w:p w:rsidR="003E25F7" w:rsidRDefault="003E25F7" w:rsidP="003E25F7">
      <w:pPr>
        <w:widowControl w:val="0"/>
        <w:ind w:firstLine="720"/>
        <w:jc w:val="both"/>
      </w:pPr>
      <w:r>
        <w:t xml:space="preserve">1.4. Консультационный пункт создается для родителей (законных представителей), обеспечивающих получение детьми дошкольного образования в форме семейного образования, </w:t>
      </w:r>
      <w:r w:rsidR="008F5A64">
        <w:t>воспитывающих детей в возрасте 0</w:t>
      </w:r>
      <w:r>
        <w:t xml:space="preserve"> года до 7 лет, </w:t>
      </w:r>
      <w:r w:rsidR="008F5A64">
        <w:t xml:space="preserve">преимущественно </w:t>
      </w:r>
      <w:r>
        <w:t>не посещающих дошкольную образовательную организацию.</w:t>
      </w:r>
    </w:p>
    <w:p w:rsidR="003E25F7" w:rsidRDefault="003E25F7" w:rsidP="003E25F7">
      <w:pPr>
        <w:widowControl w:val="0"/>
        <w:ind w:firstLine="720"/>
        <w:jc w:val="both"/>
      </w:pPr>
      <w:r>
        <w:t>1.5. Категории получателей услуг Консультационного пункта:</w:t>
      </w:r>
    </w:p>
    <w:p w:rsidR="003E25F7" w:rsidRDefault="003E25F7" w:rsidP="003E25F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родители (за</w:t>
      </w:r>
      <w:r w:rsidR="008F5A64">
        <w:t>конные представители) детей от 0</w:t>
      </w:r>
      <w:r>
        <w:t xml:space="preserve"> года до 7 лет, обеспечивающие получение детьми дошкольного образования в форме семейного образования;</w:t>
      </w:r>
    </w:p>
    <w:p w:rsidR="003E25F7" w:rsidRDefault="003E25F7" w:rsidP="003E25F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родители (законные представители) с детьми дошкольного возраста, в т.ч. от 1 года до 3 лет, не получающие услуги дошкольного образования в образовательной организации;</w:t>
      </w:r>
    </w:p>
    <w:p w:rsidR="008F5A64" w:rsidRDefault="008F5A64" w:rsidP="008F5A64">
      <w:pPr>
        <w:pStyle w:val="a3"/>
        <w:widowControl w:val="0"/>
        <w:numPr>
          <w:ilvl w:val="0"/>
          <w:numId w:val="4"/>
        </w:numPr>
        <w:ind w:left="1418"/>
        <w:jc w:val="both"/>
      </w:pPr>
      <w:r>
        <w:t>родители (законные представители) воспитанников ДОУ;</w:t>
      </w:r>
    </w:p>
    <w:p w:rsidR="008F5A64" w:rsidRDefault="003E25F7" w:rsidP="008F5A64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родители (законные представители) с детьми дошкольного возраста с особыми</w:t>
      </w:r>
      <w:r w:rsidR="008F5A64">
        <w:t xml:space="preserve"> образовательными потребностями;</w:t>
      </w:r>
    </w:p>
    <w:p w:rsidR="00983967" w:rsidRDefault="00983967" w:rsidP="008F5A64">
      <w:pPr>
        <w:widowControl w:val="0"/>
        <w:jc w:val="both"/>
      </w:pPr>
    </w:p>
    <w:p w:rsidR="003E25F7" w:rsidRDefault="003E25F7" w:rsidP="00983967">
      <w:pPr>
        <w:widowControl w:val="0"/>
        <w:ind w:firstLine="720"/>
        <w:jc w:val="both"/>
      </w:pPr>
    </w:p>
    <w:p w:rsidR="00983967" w:rsidRDefault="00983967" w:rsidP="00983967">
      <w:pPr>
        <w:pStyle w:val="1"/>
        <w:widowControl w:val="0"/>
        <w:ind w:left="420" w:hanging="4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Цели, задачи и принципы работы консультационного пункта</w:t>
      </w:r>
    </w:p>
    <w:p w:rsidR="00983967" w:rsidRDefault="00983967" w:rsidP="00983967">
      <w:pPr>
        <w:widowControl w:val="0"/>
        <w:ind w:left="420"/>
        <w:jc w:val="both"/>
      </w:pPr>
    </w:p>
    <w:p w:rsidR="00983967" w:rsidRDefault="00983967" w:rsidP="00983967">
      <w:pPr>
        <w:widowControl w:val="0"/>
        <w:jc w:val="both"/>
      </w:pPr>
      <w:r>
        <w:t xml:space="preserve">2.1. </w:t>
      </w:r>
      <w:r>
        <w:rPr>
          <w:u w:val="single"/>
        </w:rPr>
        <w:t>Цели создания Консультационного пункта</w:t>
      </w:r>
      <w:r>
        <w:t>: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создание необходимого информационного и мотивационного поля ранней психолого-педагогической помощи;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активное включение родителей ребенка раннего и дошкольного возраста в целенаправленный развивающий процесс. 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ab/>
      </w:r>
      <w:r>
        <w:t>обеспечение единства и преемственности семейного и дошкольного воспитания, необходимы для оказания психолого-педагогической помощи родителям (законным представителям) в поддержке всестороннего развития личности ребенка;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983967" w:rsidRDefault="00983967" w:rsidP="00983967">
      <w:pPr>
        <w:widowControl w:val="0"/>
        <w:jc w:val="both"/>
      </w:pPr>
    </w:p>
    <w:p w:rsidR="00983967" w:rsidRDefault="00983967" w:rsidP="00983967">
      <w:pPr>
        <w:widowControl w:val="0"/>
        <w:jc w:val="both"/>
      </w:pPr>
      <w:r>
        <w:t xml:space="preserve">2.2. </w:t>
      </w:r>
      <w:r>
        <w:rPr>
          <w:u w:val="single"/>
        </w:rPr>
        <w:t>Основные задачи Консультационного пункта</w:t>
      </w:r>
      <w:r>
        <w:t>: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оказывать консультативную помощь родителям (законным представителям) и повышать их психологическую компетентность в вопросах воспитания, обучения и развития ребенка;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ориентировать родителей в возрастных и индивидуальных особенностях развития ребенка;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информировать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осуществлять профилактику возникновения отклонений в развитии ребенка вторичного характера, обусловленных несоответствием требований среды реальным возможностям ребенка;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совместно с психологом ДОО изучать проблемы члена (членов) семьи для изменения ролевого взаимодействия в семье и обеспечения возможностей личностного роста.</w:t>
      </w:r>
    </w:p>
    <w:p w:rsidR="00983967" w:rsidRDefault="00983967" w:rsidP="00983967">
      <w:pPr>
        <w:widowControl w:val="0"/>
        <w:jc w:val="both"/>
      </w:pPr>
    </w:p>
    <w:p w:rsidR="00983967" w:rsidRDefault="00983967" w:rsidP="00983967">
      <w:pPr>
        <w:widowControl w:val="0"/>
        <w:jc w:val="both"/>
      </w:pPr>
      <w:r>
        <w:t xml:space="preserve">2.3. </w:t>
      </w:r>
      <w:r>
        <w:rPr>
          <w:u w:val="single"/>
        </w:rPr>
        <w:t>Принципы деятельности Консультационного пункта</w:t>
      </w:r>
      <w:r>
        <w:t>: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комплексности: работа с ребенком и его семьей осуществляется командой специалистов разного профиля;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научности: информация, предоставляемая учреждением должна быть достоверной и иметь научную основу;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доступности: все информация для родителей дается в доступной форме без использования излишней терминологии;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сотрудничества субъектов социально-педагогического пространства и уважения к личности ребёнка</w:t>
      </w:r>
      <w:proofErr w:type="gramStart"/>
      <w:r>
        <w:t>.;</w:t>
      </w:r>
      <w:proofErr w:type="gramEnd"/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открытости системы воспитания;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добровольности;</w:t>
      </w:r>
    </w:p>
    <w:p w:rsidR="00983967" w:rsidRDefault="00983967" w:rsidP="00983967">
      <w:pPr>
        <w:widowControl w:val="0"/>
        <w:ind w:left="72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принцип компетентности и соблюдения педагогической этики.</w:t>
      </w:r>
    </w:p>
    <w:p w:rsidR="00983967" w:rsidRDefault="00983967" w:rsidP="00983967">
      <w:pPr>
        <w:widowControl w:val="0"/>
        <w:ind w:firstLine="720"/>
        <w:jc w:val="both"/>
      </w:pPr>
    </w:p>
    <w:p w:rsidR="00983967" w:rsidRDefault="00983967" w:rsidP="00983967">
      <w:pPr>
        <w:pStyle w:val="1"/>
        <w:widowControl w:val="0"/>
        <w:spacing w:before="108" w:after="108"/>
        <w:rPr>
          <w:b/>
          <w:bCs/>
        </w:rPr>
      </w:pPr>
      <w:r>
        <w:rPr>
          <w:b/>
          <w:bCs/>
        </w:rPr>
        <w:t>3. Организация деятельности консультационного пункта</w:t>
      </w:r>
    </w:p>
    <w:p w:rsidR="00983967" w:rsidRDefault="00983967" w:rsidP="00983967">
      <w:pPr>
        <w:widowControl w:val="0"/>
        <w:ind w:firstLine="720"/>
        <w:jc w:val="both"/>
      </w:pPr>
      <w:r>
        <w:t>3.1. Общее руководство работой Консультационного пункта возлагается на руководителя муниципального бюджетного дошкольного образовательного учреждения «Детский сад комбинированного вида №18»  г.о. Самара</w:t>
      </w:r>
    </w:p>
    <w:p w:rsidR="00983967" w:rsidRDefault="00983967" w:rsidP="00983967">
      <w:pPr>
        <w:widowControl w:val="0"/>
        <w:ind w:firstLine="720"/>
        <w:jc w:val="both"/>
      </w:pPr>
      <w:r>
        <w:t>3.2. Руководитель МБДОУ «Детский сад №18» г.о. Самара:</w:t>
      </w:r>
    </w:p>
    <w:p w:rsidR="00983967" w:rsidRDefault="00983967" w:rsidP="00983967">
      <w:pPr>
        <w:widowControl w:val="0"/>
        <w:ind w:firstLine="720"/>
        <w:jc w:val="both"/>
        <w:rPr>
          <w:u w:val="single"/>
        </w:rPr>
      </w:pPr>
      <w:r>
        <w:t xml:space="preserve">1) </w:t>
      </w:r>
      <w:r>
        <w:rPr>
          <w:u w:val="single"/>
        </w:rPr>
        <w:t>организует: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учет детей, получающих дошкольное образование в форме семейного образования и проживающих на закрепленной территории;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учет родителей (законных представителей), обратившихся и получивших помощь в Консультационном пункте;</w:t>
      </w:r>
    </w:p>
    <w:p w:rsidR="00983967" w:rsidRDefault="00983967" w:rsidP="00983967">
      <w:pPr>
        <w:widowControl w:val="0"/>
        <w:ind w:firstLine="720"/>
        <w:jc w:val="both"/>
      </w:pPr>
      <w:r>
        <w:t xml:space="preserve">2) </w:t>
      </w:r>
      <w:r>
        <w:rPr>
          <w:u w:val="single"/>
        </w:rPr>
        <w:t xml:space="preserve">назначает </w:t>
      </w:r>
      <w:r>
        <w:t>ответственного за деятельность Консультационного пункта;</w:t>
      </w:r>
    </w:p>
    <w:p w:rsidR="00983967" w:rsidRDefault="00983967" w:rsidP="00983967">
      <w:pPr>
        <w:widowControl w:val="0"/>
        <w:ind w:firstLine="720"/>
        <w:jc w:val="both"/>
      </w:pPr>
      <w:r>
        <w:lastRenderedPageBreak/>
        <w:t>3) у</w:t>
      </w:r>
      <w:r>
        <w:rPr>
          <w:u w:val="single"/>
        </w:rPr>
        <w:t>тверждает</w:t>
      </w:r>
      <w:r>
        <w:t xml:space="preserve"> график и план работы Консультационного пункта;</w:t>
      </w:r>
    </w:p>
    <w:p w:rsidR="00983967" w:rsidRDefault="00983967" w:rsidP="00983967">
      <w:pPr>
        <w:widowControl w:val="0"/>
        <w:ind w:firstLine="720"/>
        <w:jc w:val="both"/>
      </w:pPr>
      <w:r>
        <w:t xml:space="preserve">4) </w:t>
      </w:r>
      <w:r>
        <w:rPr>
          <w:u w:val="single"/>
        </w:rPr>
        <w:t>организует создание специального раздела на сайте</w:t>
      </w:r>
      <w:r>
        <w:t xml:space="preserve"> МБДОУ «Детский сад №18» г.о. Самара (mbdoy18.ru), обеспечивающего возможность получения услуги в электронном виде (информация о предоставлении помощи, формы заявления и другая необходимая информация).</w:t>
      </w:r>
    </w:p>
    <w:p w:rsidR="00983967" w:rsidRDefault="00983967" w:rsidP="00983967">
      <w:pPr>
        <w:widowControl w:val="0"/>
        <w:ind w:firstLine="720"/>
        <w:jc w:val="both"/>
      </w:pPr>
      <w:r>
        <w:t xml:space="preserve">5) </w:t>
      </w:r>
      <w:r>
        <w:rPr>
          <w:u w:val="single"/>
        </w:rPr>
        <w:t xml:space="preserve">предоставляет </w:t>
      </w:r>
      <w:r>
        <w:t>в Департамент образования Администрации г.о. Самара отчет о деятельности Консультационного пункта.</w:t>
      </w:r>
    </w:p>
    <w:p w:rsidR="00983967" w:rsidRDefault="00983967" w:rsidP="00983967">
      <w:pPr>
        <w:widowControl w:val="0"/>
        <w:ind w:firstLine="720"/>
        <w:jc w:val="both"/>
      </w:pPr>
    </w:p>
    <w:p w:rsidR="00983967" w:rsidRDefault="00983967" w:rsidP="00983967">
      <w:pPr>
        <w:widowControl w:val="0"/>
        <w:ind w:firstLine="720"/>
        <w:jc w:val="both"/>
      </w:pPr>
      <w:r>
        <w:t>3.3</w:t>
      </w:r>
      <w:r>
        <w:rPr>
          <w:u w:val="single"/>
        </w:rPr>
        <w:t>. Основными видами</w:t>
      </w:r>
      <w:r>
        <w:t xml:space="preserve"> деятельности Консультационного пункта являются: 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организация лекториев, теоретических и практических семинаров для родителей (законных представителей);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организация индивидуальных и групповых консультаций по запросу родителей (законных представителей);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организация заочного консультирования по письменному обращению, телефонному звонку;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консультирование через сайт МБДОУ «Детский сад №18» г.о. Самара (mbdoy18.ru).</w:t>
      </w:r>
    </w:p>
    <w:p w:rsidR="00983967" w:rsidRDefault="00983967" w:rsidP="00983967">
      <w:pPr>
        <w:widowControl w:val="0"/>
        <w:ind w:firstLine="720"/>
        <w:jc w:val="both"/>
      </w:pPr>
      <w:r>
        <w:t>3.4. Организация психолого-педагогической помощи родителям (законным представителям) строится на основе интеграции деятельности специалистов: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старший воспитатель;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педагог-психолог;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учитель-логопед;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учитель-дефектолог;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музыкальный руководитель;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инструктор по физической культуре.</w:t>
      </w:r>
    </w:p>
    <w:p w:rsidR="00983967" w:rsidRDefault="008F5A64" w:rsidP="00983967">
      <w:pPr>
        <w:widowControl w:val="0"/>
        <w:ind w:firstLine="720"/>
        <w:jc w:val="both"/>
      </w:pPr>
      <w:r>
        <w:t xml:space="preserve">3.5. </w:t>
      </w:r>
      <w:r w:rsidR="00983967">
        <w:t xml:space="preserve">Консультирование родителей (законных представителей) может проводиться одним или несколькими специалистами одновременно. Периодичность групповых занятий с родителями определяется потребностью родителей (или законных представителей). Консультирование родителей составляет до 30 минут. </w:t>
      </w:r>
    </w:p>
    <w:p w:rsidR="00983967" w:rsidRDefault="008F5A64" w:rsidP="00983967">
      <w:pPr>
        <w:widowControl w:val="0"/>
        <w:ind w:firstLine="720"/>
        <w:jc w:val="both"/>
      </w:pPr>
      <w:r>
        <w:t>3.6</w:t>
      </w:r>
      <w:r w:rsidR="00983967">
        <w:t xml:space="preserve">. Примерная тематика подгрупповых занятий определяется специалистами детского сада, но может меняться в соответствии с запросами родителей. Консультационный пункт может осуществлять консультативную помощь родителям (законным представителям) по </w:t>
      </w:r>
      <w:r w:rsidR="00983967">
        <w:rPr>
          <w:u w:val="single"/>
        </w:rPr>
        <w:t>следующим вопросам</w:t>
      </w:r>
      <w:r w:rsidR="00983967">
        <w:t>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социализация детей дошкольного возраста, не посещающих дошкольную образовательную организацию;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возрастные, психофизиологические особенности детей дошкольного возраста;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профилактика различных отклонений в физическом, психическом и социальном развитии детей дошкольного возраста, не посещающих дошкольную образовательную организацию;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социальная защита детей из различных категорий семей.</w:t>
      </w:r>
    </w:p>
    <w:p w:rsidR="00983967" w:rsidRDefault="00983967" w:rsidP="00983967">
      <w:pPr>
        <w:widowControl w:val="0"/>
        <w:ind w:firstLine="720"/>
        <w:jc w:val="both"/>
      </w:pPr>
    </w:p>
    <w:p w:rsidR="00983967" w:rsidRDefault="00983967" w:rsidP="00983967">
      <w:pPr>
        <w:pStyle w:val="1"/>
        <w:widowControl w:val="0"/>
        <w:spacing w:before="108" w:after="108"/>
        <w:jc w:val="center"/>
        <w:rPr>
          <w:b/>
          <w:bCs/>
        </w:rPr>
      </w:pPr>
      <w:r>
        <w:rPr>
          <w:b/>
          <w:bCs/>
        </w:rPr>
        <w:t>4. Права и ответственность</w:t>
      </w:r>
    </w:p>
    <w:p w:rsidR="00983967" w:rsidRDefault="00983967" w:rsidP="00983967">
      <w:pPr>
        <w:widowControl w:val="0"/>
        <w:ind w:firstLine="720"/>
        <w:jc w:val="both"/>
      </w:pPr>
      <w:r>
        <w:t xml:space="preserve">4.1. Родители (законные представители) </w:t>
      </w:r>
      <w:r>
        <w:rPr>
          <w:u w:val="single"/>
        </w:rPr>
        <w:t>имеют право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983967" w:rsidRDefault="00983967" w:rsidP="00983967">
      <w:pPr>
        <w:widowControl w:val="0"/>
        <w:ind w:left="153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получение квалифицированной консультативной помощи, </w:t>
      </w:r>
    </w:p>
    <w:p w:rsidR="00983967" w:rsidRDefault="00983967" w:rsidP="00983967">
      <w:pPr>
        <w:widowControl w:val="0"/>
        <w:ind w:left="1418" w:hanging="248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повышение компетентности по вопросам воспитания, психофизического развития детей, индивидуальных возможностей и состояния здоровья детей;</w:t>
      </w:r>
    </w:p>
    <w:p w:rsidR="00983967" w:rsidRDefault="00983967" w:rsidP="00983967">
      <w:pPr>
        <w:widowControl w:val="0"/>
        <w:ind w:left="1418" w:hanging="248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высказывание собственного мнения и обмен опытом в воспитании детей.</w:t>
      </w:r>
    </w:p>
    <w:p w:rsidR="00983967" w:rsidRDefault="00983967" w:rsidP="00983967">
      <w:pPr>
        <w:widowControl w:val="0"/>
        <w:ind w:firstLine="720"/>
        <w:jc w:val="both"/>
      </w:pPr>
      <w:r>
        <w:lastRenderedPageBreak/>
        <w:t xml:space="preserve">4.2. МБДОУ «Детский сад №18» г.о. Самара </w:t>
      </w:r>
      <w:r>
        <w:rPr>
          <w:u w:val="single"/>
        </w:rPr>
        <w:t>имеет право: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на внесение корректировок в план работы Консультационного пункта с учетом интересов и потребностей родителей;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на предоставление квалифицированной консультативной и практической помощи родителям;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на прекращение деятельности Консультационного пункта в связи с отсутствием социального заказа населения на данную услугу.</w:t>
      </w:r>
    </w:p>
    <w:p w:rsidR="00983967" w:rsidRDefault="00983967" w:rsidP="00983967">
      <w:pPr>
        <w:widowControl w:val="0"/>
        <w:ind w:left="1440"/>
        <w:jc w:val="both"/>
      </w:pPr>
    </w:p>
    <w:p w:rsidR="00983967" w:rsidRDefault="00983967" w:rsidP="00983967">
      <w:pPr>
        <w:widowControl w:val="0"/>
        <w:ind w:firstLine="720"/>
        <w:jc w:val="both"/>
      </w:pPr>
      <w:r>
        <w:t xml:space="preserve">4.3. Специалисты, оказывающие методическую, консультативную и диагностическую помощь, </w:t>
      </w:r>
      <w:r>
        <w:rPr>
          <w:u w:val="single"/>
        </w:rPr>
        <w:t>несут ответственность</w:t>
      </w:r>
      <w:r>
        <w:t xml:space="preserve"> в своей деятельности перед родителями (законными представителями), администрацией: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за компетентность и профессионализм;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за объективность диагностической помощи и неразглашение ее результатов;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за обоснованность и эффективность рекомендаций;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за ведение документации, сохранность и конфиденциальность информации.</w:t>
      </w:r>
    </w:p>
    <w:p w:rsidR="00983967" w:rsidRDefault="00983967" w:rsidP="00983967">
      <w:pPr>
        <w:widowControl w:val="0"/>
        <w:ind w:left="1440"/>
        <w:jc w:val="both"/>
      </w:pPr>
    </w:p>
    <w:p w:rsidR="00983967" w:rsidRDefault="00983967" w:rsidP="00983967">
      <w:pPr>
        <w:widowControl w:val="0"/>
        <w:ind w:firstLine="720"/>
        <w:jc w:val="both"/>
      </w:pPr>
      <w:r>
        <w:t>4.4. МБДОУ «Детский сад №18» г.о. Самара несет ответственность за выполнение задач и функций по организации работы Консультационного пункта.</w:t>
      </w:r>
    </w:p>
    <w:p w:rsidR="00983967" w:rsidRDefault="00983967" w:rsidP="00983967">
      <w:pPr>
        <w:widowControl w:val="0"/>
        <w:ind w:firstLine="720"/>
        <w:jc w:val="both"/>
      </w:pPr>
    </w:p>
    <w:p w:rsidR="00983967" w:rsidRDefault="00983967" w:rsidP="00983967">
      <w:pPr>
        <w:pStyle w:val="1"/>
        <w:widowControl w:val="0"/>
        <w:spacing w:before="108" w:after="108"/>
        <w:jc w:val="center"/>
        <w:rPr>
          <w:b/>
          <w:bCs/>
        </w:rPr>
      </w:pPr>
      <w:r>
        <w:rPr>
          <w:b/>
          <w:bCs/>
        </w:rPr>
        <w:t>5. Документация консультационного пункта</w:t>
      </w:r>
    </w:p>
    <w:p w:rsidR="00983967" w:rsidRDefault="00983967" w:rsidP="00983967">
      <w:pPr>
        <w:widowControl w:val="0"/>
        <w:ind w:firstLine="720"/>
        <w:jc w:val="both"/>
      </w:pPr>
      <w:r>
        <w:t>5.1. Ведение документации в Консультационном пункте выделяется в отдельное делопроизводство.</w:t>
      </w:r>
    </w:p>
    <w:p w:rsidR="00983967" w:rsidRDefault="00983967" w:rsidP="00983967">
      <w:pPr>
        <w:widowControl w:val="0"/>
        <w:ind w:firstLine="720"/>
        <w:jc w:val="both"/>
      </w:pPr>
      <w:r>
        <w:t>5.2. Для обеспечения деятельности Консультационного пункта требуются: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Локальный акт образовательной организации </w:t>
      </w:r>
      <w:r w:rsidR="008F5A64">
        <w:t xml:space="preserve">(приказ) </w:t>
      </w:r>
      <w:r>
        <w:t>об открытии Консультационного пункта;</w:t>
      </w:r>
    </w:p>
    <w:p w:rsidR="00983967" w:rsidRDefault="00983967" w:rsidP="008F5A64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Положение о Консультационном пункте;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План работы консультационного пункта на текущий учебный год.</w:t>
      </w:r>
    </w:p>
    <w:p w:rsidR="00983967" w:rsidRDefault="00983967" w:rsidP="00983967">
      <w:pPr>
        <w:widowControl w:val="0"/>
        <w:ind w:left="1440"/>
        <w:jc w:val="both"/>
      </w:pPr>
    </w:p>
    <w:p w:rsidR="00983967" w:rsidRDefault="00983967" w:rsidP="00983967">
      <w:pPr>
        <w:widowControl w:val="0"/>
        <w:ind w:firstLine="720"/>
        <w:jc w:val="both"/>
      </w:pPr>
      <w:r>
        <w:t>5.3. Для фиксирования деятельности Консультационного пункта необходимо ведение следующей документации: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Журнал предварительной записи родителей (законных представителей) для посещения консультативного пункта;</w:t>
      </w:r>
    </w:p>
    <w:p w:rsidR="00983967" w:rsidRDefault="00983967" w:rsidP="00983967">
      <w:pPr>
        <w:widowControl w:val="0"/>
        <w:ind w:left="1440" w:hanging="36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Аналитический отчет  работы Консультационного пункта за год.</w:t>
      </w:r>
    </w:p>
    <w:p w:rsidR="00983967" w:rsidRDefault="00983967" w:rsidP="00983967">
      <w:pPr>
        <w:widowControl w:val="0"/>
        <w:jc w:val="both"/>
      </w:pPr>
    </w:p>
    <w:p w:rsidR="00D35C9D" w:rsidRDefault="00D35C9D"/>
    <w:sectPr w:rsidR="00D35C9D" w:rsidSect="00375F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819"/>
    <w:multiLevelType w:val="hybridMultilevel"/>
    <w:tmpl w:val="A7A03BFA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>
    <w:nsid w:val="55C64F83"/>
    <w:multiLevelType w:val="hybridMultilevel"/>
    <w:tmpl w:val="27DC95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4861DF"/>
    <w:multiLevelType w:val="hybridMultilevel"/>
    <w:tmpl w:val="C7C4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30F5"/>
    <w:multiLevelType w:val="hybridMultilevel"/>
    <w:tmpl w:val="C3D09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67"/>
    <w:rsid w:val="00236F48"/>
    <w:rsid w:val="00307534"/>
    <w:rsid w:val="003E25F7"/>
    <w:rsid w:val="005301A0"/>
    <w:rsid w:val="008F5A64"/>
    <w:rsid w:val="00983967"/>
    <w:rsid w:val="00A7763F"/>
    <w:rsid w:val="00C73C3C"/>
    <w:rsid w:val="00D35C9D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3967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8F5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40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340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11</cp:revision>
  <cp:lastPrinted>2021-01-11T09:35:00Z</cp:lastPrinted>
  <dcterms:created xsi:type="dcterms:W3CDTF">2021-01-06T04:25:00Z</dcterms:created>
  <dcterms:modified xsi:type="dcterms:W3CDTF">2021-01-11T11:08:00Z</dcterms:modified>
</cp:coreProperties>
</file>