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2B5D" w:rsidTr="00C02B5D">
        <w:tc>
          <w:tcPr>
            <w:tcW w:w="4785" w:type="dxa"/>
          </w:tcPr>
          <w:p w:rsidR="00C02B5D" w:rsidRDefault="00C02B5D" w:rsidP="00C02B5D">
            <w:pPr>
              <w:spacing w:line="377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</w:pPr>
            <w:bookmarkStart w:id="0" w:name="100009"/>
            <w:bookmarkEnd w:id="0"/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>ПРИНЯТО</w:t>
            </w:r>
          </w:p>
          <w:p w:rsidR="00C02B5D" w:rsidRDefault="00C02B5D" w:rsidP="00C02B5D">
            <w:pPr>
              <w:spacing w:line="377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 xml:space="preserve">Общим собранием </w:t>
            </w:r>
          </w:p>
          <w:p w:rsidR="00C02B5D" w:rsidRDefault="00C02B5D" w:rsidP="00C02B5D">
            <w:pPr>
              <w:spacing w:line="377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>МБДОУ</w:t>
            </w:r>
            <w:r>
              <w:rPr>
                <w:rFonts w:ascii="inherit" w:eastAsia="Times New Roman" w:hAnsi="inherit" w:cs="Arial" w:hint="eastAsia"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>Детский сад №18</w:t>
            </w:r>
            <w:r>
              <w:rPr>
                <w:rFonts w:ascii="inherit" w:eastAsia="Times New Roman" w:hAnsi="inherit" w:cs="Arial" w:hint="eastAsia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 xml:space="preserve"> г.о. Самара</w:t>
            </w:r>
          </w:p>
          <w:p w:rsidR="00C02B5D" w:rsidRDefault="00C02B5D" w:rsidP="00C02B5D">
            <w:pPr>
              <w:spacing w:line="377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>(протокол №2 от 10.09.2020 года)</w:t>
            </w:r>
          </w:p>
        </w:tc>
        <w:tc>
          <w:tcPr>
            <w:tcW w:w="4786" w:type="dxa"/>
          </w:tcPr>
          <w:p w:rsidR="00C02B5D" w:rsidRDefault="00C02B5D" w:rsidP="00C02B5D">
            <w:pPr>
              <w:spacing w:line="377" w:lineRule="atLeast"/>
              <w:textAlignment w:val="baseline"/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:rsidR="00C02B5D" w:rsidRDefault="009466B9" w:rsidP="00C02B5D">
            <w:pPr>
              <w:spacing w:line="377" w:lineRule="atLeast"/>
              <w:textAlignment w:val="baseline"/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>Приказом  №143-од о</w:t>
            </w:r>
            <w:r w:rsidR="00C02B5D"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>т 10.09.2020 года</w:t>
            </w:r>
          </w:p>
          <w:p w:rsidR="00C02B5D" w:rsidRDefault="00C02B5D" w:rsidP="00C02B5D">
            <w:pPr>
              <w:spacing w:line="377" w:lineRule="atLeast"/>
              <w:textAlignment w:val="baseline"/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6"/>
                <w:szCs w:val="26"/>
                <w:lang w:eastAsia="ru-RU"/>
              </w:rPr>
              <w:t>З</w:t>
            </w: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 xml:space="preserve">аведующего МБДОУ </w:t>
            </w:r>
            <w:r>
              <w:rPr>
                <w:rFonts w:ascii="inherit" w:eastAsia="Times New Roman" w:hAnsi="inherit" w:cs="Arial" w:hint="eastAsia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>Детский сад №18</w:t>
            </w:r>
            <w:r>
              <w:rPr>
                <w:rFonts w:ascii="inherit" w:eastAsia="Times New Roman" w:hAnsi="inherit" w:cs="Arial" w:hint="eastAsia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 xml:space="preserve"> г.о. Самара</w:t>
            </w:r>
          </w:p>
          <w:p w:rsidR="00C02B5D" w:rsidRDefault="00C02B5D" w:rsidP="00C02B5D">
            <w:pPr>
              <w:spacing w:line="377" w:lineRule="atLeast"/>
              <w:textAlignment w:val="baseline"/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</w:pPr>
            <w:bookmarkStart w:id="1" w:name="_GoBack"/>
            <w:bookmarkEnd w:id="1"/>
            <w:r>
              <w:rPr>
                <w:rFonts w:ascii="inherit" w:eastAsia="Times New Roman" w:hAnsi="inherit" w:cs="Arial"/>
                <w:color w:val="000000"/>
                <w:sz w:val="26"/>
                <w:szCs w:val="26"/>
                <w:lang w:eastAsia="ru-RU"/>
              </w:rPr>
              <w:t>Н.В.Крылова</w:t>
            </w:r>
          </w:p>
        </w:tc>
      </w:tr>
    </w:tbl>
    <w:p w:rsidR="00C02B5D" w:rsidRDefault="00C02B5D" w:rsidP="00C02B5D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C02B5D" w:rsidRDefault="00C02B5D" w:rsidP="00C02B5D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C02B5D" w:rsidRDefault="00C02B5D" w:rsidP="00C02B5D">
      <w:pPr>
        <w:spacing w:after="0" w:line="377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C02B5D" w:rsidRDefault="00C02B5D" w:rsidP="00C02B5D">
      <w:pPr>
        <w:spacing w:after="0" w:line="37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37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37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Pr="00C02B5D" w:rsidRDefault="00C02B5D" w:rsidP="00C02B5D">
      <w:pPr>
        <w:spacing w:after="0" w:line="37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02B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C02B5D" w:rsidRPr="00C02B5D" w:rsidRDefault="00C02B5D" w:rsidP="00C02B5D">
      <w:pPr>
        <w:spacing w:after="206" w:line="37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02B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 ОКАЗАНИИ ЛОГОПЕДИЧЕСКОЙ ПОМОЩИ ВОСПИТАННИКАМ</w:t>
      </w: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</w:t>
      </w:r>
      <w:r w:rsidRPr="00C02B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униципального бюджетного дошкольного образовательного учреждения </w:t>
      </w: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02B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«Детский сад комбинированного вида №18»</w:t>
      </w: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02B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городского округа Самара</w:t>
      </w: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02B5D" w:rsidRPr="00C02B5D" w:rsidRDefault="00C02B5D" w:rsidP="00C02B5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C02B5D" w:rsidRDefault="00C02B5D" w:rsidP="00C02B5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Положение разработано на основе </w:t>
      </w:r>
      <w:r w:rsidRPr="00C02B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Распоряжения Минпросвещения России от 06.08.2020 N Р-75 "Об утверждении примерного Положения об оказании логопедической помощи в организациях, осуществляющих образовательную деятельность" во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 </w:t>
      </w:r>
      <w:hyperlink r:id="rId6" w:anchor="10006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</w:t>
        </w:r>
        <w:r w:rsidRPr="00C02B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C02B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лана мероприятий по созданию специальных условий получения общего и дополнительного </w:t>
      </w:r>
      <w:proofErr w:type="gramStart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инвалидностью и обучающихся с ограниченными возможностями здоровья на 2018 - 2020 годы, утвержденного Министром просвещения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О.Ю. Васильевой 19 июня 2018 г.</w:t>
      </w:r>
    </w:p>
    <w:p w:rsidR="00161770" w:rsidRPr="00C02B5D" w:rsidRDefault="00161770" w:rsidP="0016177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(обучающийся) 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</w:t>
      </w:r>
    </w:p>
    <w:p w:rsidR="00C02B5D" w:rsidRPr="00C02B5D" w:rsidRDefault="00C02B5D" w:rsidP="001617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100010"/>
      <w:bookmarkEnd w:id="2"/>
      <w:r w:rsidRPr="00C0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C02B5D" w:rsidRPr="00C02B5D" w:rsidRDefault="00C02B5D" w:rsidP="00C02B5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11"/>
      <w:bookmarkEnd w:id="3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об оказании логопедической помощи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№18» г.о. Самара (далее ДОУ), осуществляющего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деятельности (далее - Положение) регламентирует деятельность организации, осуществляющей образовательную деятельность (далее - Организация), в части оказания логопедической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имеющим нарушения речи (далее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трудности в освоении ими основных общеобразовательных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адаптированных).</w:t>
      </w:r>
      <w:proofErr w:type="gramEnd"/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12"/>
      <w:bookmarkEnd w:id="4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Задачами Организации по оказанию логопедической помощи являются:</w:t>
      </w:r>
    </w:p>
    <w:p w:rsidR="00C02B5D" w:rsidRDefault="00C02B5D" w:rsidP="00C02B5D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13"/>
      <w:bookmarkEnd w:id="5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логопедической диагностики с целью своевременного выявления и последующей коррекции речевых 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2B5D" w:rsidRDefault="00C02B5D" w:rsidP="00C02B5D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14"/>
      <w:bookmarkEnd w:id="6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проведения логопедических занятий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выявленными нарушениями речи;</w:t>
      </w:r>
    </w:p>
    <w:p w:rsidR="00C02B5D" w:rsidRDefault="00C02B5D" w:rsidP="00C02B5D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15"/>
      <w:bookmarkEnd w:id="7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пропедевтической логопедической работы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предупреждению возникновения возможных нарушений в развитии речи, включая разработку конкретных рекомендаций их родителям (законным представителям), педагогическим работникам;</w:t>
      </w:r>
    </w:p>
    <w:p w:rsidR="00C02B5D" w:rsidRDefault="00C02B5D" w:rsidP="00C02B5D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6"/>
      <w:bookmarkEnd w:id="8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участников образовательных отношений по вопросам организации и содержания 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педической работы с воспитанниками</w:t>
      </w:r>
    </w:p>
    <w:p w:rsidR="00C02B5D" w:rsidRPr="00C02B5D" w:rsidRDefault="00C02B5D" w:rsidP="00C02B5D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100017"/>
      <w:bookmarkEnd w:id="9"/>
      <w:r w:rsidRPr="00C0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оказания логопедической помощи в Организации</w:t>
      </w:r>
    </w:p>
    <w:p w:rsidR="00C02B5D" w:rsidRPr="00C02B5D" w:rsidRDefault="00C02B5D" w:rsidP="00C02B5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8"/>
      <w:bookmarkEnd w:id="10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Логопедическая помощь оказывается Организацией в рамках сетевой формы реализации образовательных программ </w:t>
      </w:r>
      <w:bookmarkStart w:id="11" w:name="100020"/>
      <w:bookmarkEnd w:id="11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000362" w:history="1">
        <w:r w:rsidR="00161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</w:t>
        </w:r>
        <w:r w:rsidRPr="00161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татья 15</w:t>
        </w:r>
      </w:hyperlink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</w:t>
      </w:r>
      <w:r w:rsid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в Российской Федерации").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21"/>
      <w:bookmarkEnd w:id="12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оказании логопедической помощи Организацией ведется документация согласно </w:t>
      </w:r>
      <w:hyperlink r:id="rId8" w:anchor="100094" w:history="1">
        <w:r w:rsidRPr="00161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C02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Положению.</w:t>
      </w:r>
      <w:bookmarkStart w:id="13" w:name="100022"/>
      <w:bookmarkEnd w:id="13"/>
      <w:r w:rsid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 порядок хранения документов определяется локальным нормативным актом Организации, регулирующим вопросы оказания логопедической помощи.</w:t>
      </w:r>
      <w:bookmarkStart w:id="14" w:name="100023"/>
      <w:bookmarkEnd w:id="14"/>
      <w:r w:rsid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срок хранения документов составляет не менее трех лет с момента завершения оказания логопедической помощи.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24"/>
      <w:bookmarkEnd w:id="15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Количество штатных единиц учителей-логопедов определяется локальным нормативным актом Организации, регулирующим вопросы оказания логопедической помощи, исходя </w:t>
      </w:r>
      <w:proofErr w:type="gramStart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2B5D" w:rsidRDefault="00161770" w:rsidP="00C02B5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25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 воспитанников</w:t>
      </w:r>
      <w:r w:rsidR="00C02B5D"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имеющих заключение психолого-медико-педагогической комиссии (далее - ПМПК) с рекомендациями об </w:t>
      </w:r>
      <w:proofErr w:type="gramStart"/>
      <w:r w:rsidR="00C02B5D"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="00C02B5D"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образовательной программе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C02B5D"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C02B5D"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ограниченными возможностями здоровья (далее - ОВЗ) из рекомендуемого расчета 1 штатная единица 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теля-логопеда на 5 (6) - 12 </w:t>
      </w:r>
      <w:r w:rsidR="00C02B5D"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C02B5D"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7" w:name="100026"/>
      <w:bookmarkEnd w:id="17"/>
    </w:p>
    <w:p w:rsidR="00C02B5D" w:rsidRDefault="00C02B5D" w:rsidP="00C02B5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7"/>
      <w:bookmarkStart w:id="19" w:name="100029"/>
      <w:bookmarkEnd w:id="18"/>
      <w:bookmarkEnd w:id="19"/>
      <w:proofErr w:type="gramStart"/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количества </w:t>
      </w:r>
      <w:r w:rsid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заключение психолого-педагогического консилиума (далее - ППк)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</w:t>
      </w:r>
      <w:r w:rsid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</w:t>
      </w:r>
      <w:r w:rsid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02B5D" w:rsidRPr="00161770" w:rsidRDefault="00C02B5D" w:rsidP="00C02B5D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30"/>
      <w:bookmarkEnd w:id="20"/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количества </w:t>
      </w:r>
      <w:r w:rsid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 обучающихся.</w:t>
      </w:r>
    </w:p>
    <w:p w:rsidR="00C02B5D" w:rsidRPr="00C02B5D" w:rsidRDefault="00161770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31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№2,3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Положению).</w:t>
      </w:r>
    </w:p>
    <w:p w:rsidR="00C02B5D" w:rsidRPr="00C02B5D" w:rsidRDefault="00161770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32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161770" w:rsidRDefault="00161770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33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Входное и контрольное диагностические мероприятия подразумевают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1770" w:rsidRDefault="00C02B5D" w:rsidP="00161770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общего срезового обследования </w:t>
      </w:r>
      <w:r w:rsidR="00161770"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61770" w:rsidRDefault="00C02B5D" w:rsidP="00161770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</w:t>
      </w:r>
      <w:r w:rsidR="00161770"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запросу родителей (законных представителей) несовершеннолетних </w:t>
      </w:r>
      <w:r w:rsidR="00161770"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педагогических работников, </w:t>
      </w:r>
    </w:p>
    <w:p w:rsidR="00C02B5D" w:rsidRPr="00161770" w:rsidRDefault="00C02B5D" w:rsidP="00161770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углубленное обследование </w:t>
      </w:r>
      <w:r w:rsid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имеющих нарушения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</w:t>
      </w:r>
      <w:r w:rsid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770" w:rsidRDefault="00161770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34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запросу педагогических работников возможна организация внеплановых диагностических мер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воспитанников,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демонстрирующих признаки нарушения речи. </w:t>
      </w:r>
    </w:p>
    <w:p w:rsidR="00C02B5D" w:rsidRPr="00C02B5D" w:rsidRDefault="00161770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инициации внеплановых диагностических мероприятий педагогическим работником, им должна быть подготовлена педагогическая характеристика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№4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демонстрирующего признаки нарушения речи, и оформлено обращение к учителю-логопеду.</w:t>
      </w:r>
      <w:proofErr w:type="gramEnd"/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получения обращения учитель-логопед (учителя-логопеды) проводит диагностические мероприятия с учетом </w:t>
      </w:r>
      <w:hyperlink r:id="rId9" w:anchor="100031" w:history="1">
        <w:r w:rsidR="00F63C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</w:t>
        </w:r>
        <w:r w:rsidR="00C02B5D" w:rsidRPr="001617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2.5</w:t>
        </w:r>
      </w:hyperlink>
      <w:r w:rsidR="00C02B5D" w:rsidRPr="00C02B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35"/>
      <w:bookmarkEnd w:id="25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6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Списочный состав </w:t>
      </w:r>
      <w:r w:rsidR="0016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</w:t>
      </w:r>
      <w:r w:rsidR="00F63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рекомендаций ПМПК, ППк.</w:t>
      </w:r>
    </w:p>
    <w:p w:rsidR="00C02B5D" w:rsidRPr="00C02B5D" w:rsidRDefault="00F63CFE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6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Зачисление воспитанников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логопедические занятия может производиться в течение всего учебного года.</w:t>
      </w:r>
      <w:bookmarkStart w:id="27" w:name="100037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логопедических занятий осуществляется по мере преодоления речевых нарушений, компенсации речевых особенностей конкретного ребенка.</w:t>
      </w:r>
      <w:bookmarkStart w:id="28" w:name="100038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на логопедические 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получении логопедической помощи, и их отчисление осуществляется на основании распорядительного акта руководителя Организации.</w:t>
      </w:r>
    </w:p>
    <w:p w:rsidR="00C02B5D" w:rsidRPr="00C02B5D" w:rsidRDefault="00F63CFE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9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Логопедические занятия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учетом режима работы Организации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индивидуальной и (или) групповой/подгрупповой формах.</w:t>
      </w:r>
      <w:proofErr w:type="gramEnd"/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и периодичность групповых/подгрупповых и индивидуальных занятий определяется учителем-логопедом (учителями-логопедами) с учетом выраженности речевого нарушения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рекомендаций ПМПК, ППк.</w:t>
      </w:r>
    </w:p>
    <w:p w:rsidR="00C02B5D" w:rsidRPr="00C02B5D" w:rsidRDefault="00F63CFE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40"/>
      <w:bookmarkStart w:id="31" w:name="100042"/>
      <w:bookmarkStart w:id="32" w:name="100043"/>
      <w:bookmarkEnd w:id="30"/>
      <w:bookmarkEnd w:id="31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Содержание коррекционной работы с </w:t>
      </w:r>
      <w:r w:rsid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учителем-логопедом (учителями-логопедами) на основании рекомендаций ПМПК, ППк и результатов логопедической диагностики.</w:t>
      </w:r>
    </w:p>
    <w:p w:rsidR="00C02B5D" w:rsidRPr="00C02B5D" w:rsidRDefault="00555476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44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2.13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Логопедические занятия должны проводиться в помещениях, оборудованных с учетом особых образовательных потребностей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состояния их здоровья и отвечающих санитарно-гигиеническим требованиям, предъявляемым к данным помещениям (</w:t>
      </w:r>
      <w:hyperlink r:id="rId10" w:anchor="100160" w:history="1">
        <w:r w:rsidR="00C02B5D" w:rsidRPr="00555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 5</w:t>
        </w:r>
      </w:hyperlink>
      <w:r w:rsidR="00C02B5D" w:rsidRPr="00C02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Положению).</w:t>
      </w:r>
    </w:p>
    <w:p w:rsidR="00C02B5D" w:rsidRPr="00C02B5D" w:rsidRDefault="00555476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45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рабочее время учителя-логопеда включается непосредственно педагогическая работа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C02B5D" w:rsidRPr="00C02B5D" w:rsidRDefault="00555476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46"/>
      <w:bookmarkStart w:id="36" w:name="100048"/>
      <w:bookmarkEnd w:id="35"/>
      <w:bookmarkEnd w:id="3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учителя-логопеда с воспитанниками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02B5D" w:rsidRPr="00C02B5D" w:rsidRDefault="00555476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49"/>
      <w:bookmarkEnd w:id="3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деятельность может осуществляться через организацию:</w:t>
      </w:r>
    </w:p>
    <w:p w:rsidR="00C02B5D" w:rsidRDefault="00C02B5D" w:rsidP="00555476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50"/>
      <w:bookmarkEnd w:id="38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действующей консультативной службы для родителей;</w:t>
      </w:r>
    </w:p>
    <w:p w:rsidR="00C02B5D" w:rsidRDefault="00C02B5D" w:rsidP="00C02B5D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51"/>
      <w:bookmarkEnd w:id="39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и группового консультирования родителей (законных представителей), педагогических и руководящих работников Организации;</w:t>
      </w:r>
    </w:p>
    <w:p w:rsidR="00C02B5D" w:rsidRDefault="00C02B5D" w:rsidP="00C02B5D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52"/>
      <w:bookmarkEnd w:id="40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стендов.</w:t>
      </w:r>
    </w:p>
    <w:p w:rsidR="00555476" w:rsidRPr="00555476" w:rsidRDefault="00555476" w:rsidP="00555476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555476" w:rsidRDefault="00C02B5D" w:rsidP="00555476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1" w:name="100053"/>
      <w:bookmarkEnd w:id="41"/>
      <w:r w:rsidRPr="0055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Логопедическая помощь при освоении образовательных</w:t>
      </w:r>
      <w:r w:rsidR="00555476" w:rsidRPr="0055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 дошкольного образования</w:t>
      </w:r>
      <w:r w:rsidR="00555476" w:rsidRPr="0055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55476" w:rsidRPr="00555476" w:rsidRDefault="00555476" w:rsidP="00555476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54"/>
      <w:bookmarkEnd w:id="42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Содержание и формы деятельности учителя-логопеда (учителей-логопедов) 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 Организации.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55"/>
      <w:bookmarkEnd w:id="43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групп,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Организации, получающие образование на дому, в медицинских организациях или</w:t>
      </w:r>
      <w:proofErr w:type="gramEnd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семейного образования, имеющие нарушения в развитии речи.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56"/>
      <w:bookmarkEnd w:id="44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Логопедическая помощь осуществляется в соответствии </w:t>
      </w:r>
      <w:r w:rsidRPr="00C02B5D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11" w:anchor="100031" w:history="1">
        <w:r w:rsidRPr="00555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2.5</w:t>
        </w:r>
      </w:hyperlink>
      <w:r w:rsidRPr="00C02B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Положения.</w:t>
      </w:r>
    </w:p>
    <w:p w:rsidR="00C02B5D" w:rsidRPr="00C02B5D" w:rsidRDefault="00C02B5D" w:rsidP="005554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57"/>
      <w:bookmarkEnd w:id="45"/>
      <w:r w:rsidRPr="00C02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получающих образование вне Организации (в форме семейного образования), а также для детей, не посещающих Организацию, также необходимо предоставление медицинской справки по </w:t>
      </w:r>
      <w:hyperlink r:id="rId12" w:anchor="100023" w:history="1">
        <w:r w:rsidRPr="00555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026/у-2000</w:t>
        </w:r>
      </w:hyperlink>
      <w:r w:rsidRPr="00C02B5D">
        <w:rPr>
          <w:rFonts w:ascii="Times New Roman" w:eastAsia="Times New Roman" w:hAnsi="Times New Roman" w:cs="Times New Roman"/>
          <w:sz w:val="24"/>
          <w:szCs w:val="24"/>
          <w:lang w:eastAsia="ru-RU"/>
        </w:rPr>
        <w:t> "Медицин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карта ребенка для образова</w:t>
      </w:r>
      <w:r w:rsid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учреждений дошкольного 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60"/>
      <w:bookmarkEnd w:id="46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Рекомендуемая периодичность проведения логопедических занятий:</w:t>
      </w:r>
    </w:p>
    <w:p w:rsidR="00C02B5D" w:rsidRDefault="00C02B5D" w:rsidP="00555476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61"/>
      <w:bookmarkEnd w:id="47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воспитанников с ОВЗ, имеющих заключение ПМПК с рекомендацией об </w:t>
      </w:r>
      <w:proofErr w:type="gramStart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C02B5D" w:rsidRDefault="00C02B5D" w:rsidP="00C02B5D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62"/>
      <w:bookmarkEnd w:id="48"/>
      <w:proofErr w:type="gramStart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воспитанников, имеющих заключение ППк и (или) ПМПК с рекомендациями об оказании психолого-педагогической помощи </w:t>
      </w:r>
      <w:r w:rsid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испытывающим трудности в освоении основных общеобразовательных программ</w:t>
      </w:r>
      <w:r w:rsid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</w:t>
      </w:r>
      <w:r w:rsid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</w:t>
      </w:r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групповых/подгрупповых и индивидуальных занятий);</w:t>
      </w:r>
      <w:proofErr w:type="gramEnd"/>
    </w:p>
    <w:p w:rsidR="00C02B5D" w:rsidRDefault="00C02B5D" w:rsidP="00C02B5D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63"/>
      <w:bookmarkEnd w:id="49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:rsidR="00C02B5D" w:rsidRPr="00555476" w:rsidRDefault="00C02B5D" w:rsidP="00C02B5D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64"/>
      <w:bookmarkEnd w:id="50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65"/>
      <w:bookmarkEnd w:id="51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Продолжительность логопедических занятий определяется в соответствии с санитарно-эпид</w:t>
      </w:r>
      <w:r w:rsid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емиологическими требованиями (</w:t>
      </w:r>
      <w:hyperlink r:id="rId13" w:anchor="000026" w:history="1">
        <w:r w:rsidR="00555476" w:rsidRPr="005554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555476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proofErr w:type="gramStart"/>
      <w:r w:rsidR="00555476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составляет:</w:t>
      </w:r>
    </w:p>
    <w:p w:rsidR="00C02B5D" w:rsidRDefault="00C02B5D" w:rsidP="00555476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66"/>
      <w:bookmarkStart w:id="53" w:name="100068"/>
      <w:bookmarkEnd w:id="52"/>
      <w:bookmarkEnd w:id="53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от</w:t>
      </w:r>
      <w:r w:rsid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1,5 до 3 лет - не более 10 мин</w:t>
      </w:r>
    </w:p>
    <w:p w:rsidR="00C02B5D" w:rsidRDefault="00C02B5D" w:rsidP="00C02B5D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69"/>
      <w:bookmarkEnd w:id="54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от 3 до 4-х лет - не более 15 мин</w:t>
      </w:r>
    </w:p>
    <w:p w:rsidR="00C02B5D" w:rsidRDefault="00C02B5D" w:rsidP="00C02B5D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70"/>
      <w:bookmarkEnd w:id="55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от 4-х до 5-ти</w:t>
      </w:r>
      <w:r w:rsid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- не более 20 мин</w:t>
      </w:r>
    </w:p>
    <w:p w:rsidR="00C02B5D" w:rsidRDefault="00C02B5D" w:rsidP="00C02B5D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71"/>
      <w:bookmarkEnd w:id="56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от </w:t>
      </w:r>
      <w:r w:rsid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до 6-ти лет - не более 25 мин</w:t>
      </w:r>
    </w:p>
    <w:p w:rsidR="00C02B5D" w:rsidRPr="00555476" w:rsidRDefault="00C02B5D" w:rsidP="00C02B5D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72"/>
      <w:bookmarkEnd w:id="57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от 6-ти до 7-ми лет - не более 30 мин.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73"/>
      <w:bookmarkEnd w:id="58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 Предельная наполняемость групповых/подгрупповых занятий:</w:t>
      </w:r>
    </w:p>
    <w:p w:rsidR="00C02B5D" w:rsidRDefault="00C02B5D" w:rsidP="00555476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74"/>
      <w:bookmarkEnd w:id="59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воспитанников с ОВЗ, имеющих заключение ПМПК с рекомендациями об </w:t>
      </w:r>
      <w:proofErr w:type="gramStart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образовательной программе дошкольного образования - не более 12 человек;</w:t>
      </w:r>
    </w:p>
    <w:p w:rsidR="00C02B5D" w:rsidRDefault="00C02B5D" w:rsidP="00C02B5D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75"/>
      <w:bookmarkEnd w:id="60"/>
      <w:proofErr w:type="gramStart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человек;</w:t>
      </w:r>
      <w:proofErr w:type="gramEnd"/>
    </w:p>
    <w:p w:rsidR="00C02B5D" w:rsidRPr="00555476" w:rsidRDefault="00C02B5D" w:rsidP="00C02B5D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76"/>
      <w:bookmarkEnd w:id="61"/>
      <w:r w:rsidRPr="0055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Организацией.</w:t>
      </w:r>
    </w:p>
    <w:p w:rsid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77"/>
      <w:bookmarkEnd w:id="62"/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476" w:rsidRPr="00C02B5D" w:rsidRDefault="00555476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DB6D33" w:rsidP="00C02B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0093"/>
      <w:bookmarkEnd w:id="6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02B5D" w:rsidRPr="00C02B5D" w:rsidRDefault="00C02B5D" w:rsidP="00C02B5D">
      <w:pPr>
        <w:spacing w:after="206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4" w:name="100094"/>
      <w:bookmarkEnd w:id="64"/>
      <w:r w:rsidRPr="00C0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ДОКУМЕНТАЦИЯ ОРГАНИЗАЦИИ ПРИ ОКАЗАНИИ ЛОГОПЕДИЧЕСКОЙ ПОМОЩИ</w:t>
      </w:r>
    </w:p>
    <w:p w:rsidR="00DB6D33" w:rsidRPr="00C02B5D" w:rsidRDefault="00DB6D33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95"/>
      <w:bookmarkEnd w:id="65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Программы и/или планы логопедической работы.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96"/>
      <w:bookmarkEnd w:id="66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Годовой план работы учителя-логопеда (учителей-логопедов).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97"/>
      <w:bookmarkEnd w:id="67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Расписание занятий учителей-логопедов.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98"/>
      <w:bookmarkEnd w:id="68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Индивидуальные карты речевого развития </w:t>
      </w:r>
      <w:proofErr w:type="gramStart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получающих логопедическую помощь.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99"/>
      <w:bookmarkEnd w:id="69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Журнал учета посещаемости логопедических занятий.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100"/>
      <w:bookmarkEnd w:id="70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Отчетная документация по результатам логопедической работы.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DB6D33" w:rsidP="00C02B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0101"/>
      <w:bookmarkEnd w:id="7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C02B5D" w:rsidRPr="00C02B5D" w:rsidRDefault="00C02B5D" w:rsidP="00C02B5D">
      <w:pPr>
        <w:spacing w:after="206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100102"/>
      <w:bookmarkEnd w:id="72"/>
    </w:p>
    <w:p w:rsidR="00C02B5D" w:rsidRPr="00C02B5D" w:rsidRDefault="00C02B5D" w:rsidP="00DB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3" w:name="100104"/>
      <w:bookmarkEnd w:id="73"/>
      <w:r w:rsidRPr="00C0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родителя (законного представителя)</w:t>
      </w:r>
      <w:r w:rsidR="00DB6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воспитанника</w:t>
      </w:r>
      <w:r w:rsidRPr="00C0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проведение</w:t>
      </w:r>
    </w:p>
    <w:p w:rsidR="00C02B5D" w:rsidRPr="00C02B5D" w:rsidRDefault="00C02B5D" w:rsidP="00DB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логопедической диагностики </w:t>
      </w:r>
      <w:r w:rsidR="00DB6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воспитанника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105"/>
      <w:bookmarkEnd w:id="74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ФИО родителя (законного представителя) </w:t>
      </w:r>
      <w:r w:rsidR="00DB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родителем (законным представителем) _______________________________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(нужное подчеркнуть)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(ФИО, группа, в котором/ой обучается </w:t>
      </w:r>
      <w:r w:rsidR="00DB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дата (дд.мм</w:t>
      </w:r>
      <w:proofErr w:type="gramStart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 рождения)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согласие на проведение логопедической диагностики моего ребенка.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20__ г. /_____________/__________________________________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(подпись)         (расшифровка подписи)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D33" w:rsidRPr="00C02B5D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Default="00DB6D33" w:rsidP="00C02B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100106"/>
      <w:bookmarkEnd w:id="7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№3 </w:t>
      </w:r>
    </w:p>
    <w:p w:rsidR="00DB6D33" w:rsidRPr="00C02B5D" w:rsidRDefault="00DB6D33" w:rsidP="00C02B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DB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100108"/>
      <w:bookmarkEnd w:id="76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Руководителю организации,</w:t>
      </w:r>
    </w:p>
    <w:p w:rsidR="00C02B5D" w:rsidRPr="00C02B5D" w:rsidRDefault="00C02B5D" w:rsidP="00DB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осуществляющей образовательную</w:t>
      </w:r>
    </w:p>
    <w:p w:rsidR="00C02B5D" w:rsidRPr="00C02B5D" w:rsidRDefault="00C02B5D" w:rsidP="00DB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деятельность</w:t>
      </w:r>
    </w:p>
    <w:p w:rsidR="00C02B5D" w:rsidRPr="00C02B5D" w:rsidRDefault="00C02B5D" w:rsidP="00DB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от ___________________________</w:t>
      </w:r>
    </w:p>
    <w:p w:rsidR="00C02B5D" w:rsidRPr="00C02B5D" w:rsidRDefault="00C02B5D" w:rsidP="00DB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ФИО родителя</w:t>
      </w:r>
    </w:p>
    <w:p w:rsidR="00C02B5D" w:rsidRPr="00C02B5D" w:rsidRDefault="00C02B5D" w:rsidP="00DB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(законного представителя)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DB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7" w:name="100109"/>
      <w:bookmarkEnd w:id="77"/>
      <w:r w:rsidRPr="00C0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100110"/>
      <w:bookmarkEnd w:id="78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ФИО родителя (законного представителя) </w:t>
      </w:r>
      <w:r w:rsidR="00DB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родителем (законным представителем) _______________________________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(нужное подчеркнуть)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2B5D" w:rsidRPr="00C02B5D" w:rsidRDefault="00DB6D33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(ФИО,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группа, в котором/ой обучается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дата (дд.мм</w:t>
      </w:r>
      <w:proofErr w:type="gramStart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 рождения)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 организовать для моего ребенка логопедические занятия в соответствии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    рекомендациями       психолого-медико-педагогической      комиссии/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психолого-педагогического консилиума/учителя-логопеда (</w:t>
      </w:r>
      <w:proofErr w:type="gramStart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20__ г. /_____________/__________________________________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(подпись)         (расшифровка подписи)</w:t>
      </w: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C02B5D" w:rsidP="00C0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DB6D33" w:rsidP="00C02B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100111"/>
      <w:bookmarkEnd w:id="7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C02B5D" w:rsidRPr="00C02B5D" w:rsidRDefault="00DB6D33" w:rsidP="00DB6D33">
      <w:pPr>
        <w:spacing w:after="20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воспитанника</w:t>
      </w:r>
    </w:p>
    <w:p w:rsidR="00DB6D33" w:rsidRDefault="00DB6D33" w:rsidP="00C02B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100112"/>
      <w:bookmarkStart w:id="81" w:name="100159"/>
      <w:bookmarkEnd w:id="80"/>
      <w:bookmarkEnd w:id="81"/>
    </w:p>
    <w:p w:rsidR="00DB6D33" w:rsidRDefault="00DB6D33" w:rsidP="00C02B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5D" w:rsidRPr="00C02B5D" w:rsidRDefault="00DB6D33" w:rsidP="00C02B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C02B5D" w:rsidRPr="00C02B5D" w:rsidRDefault="00C02B5D" w:rsidP="00C02B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2" w:name="100160"/>
      <w:bookmarkEnd w:id="82"/>
      <w:r w:rsidRPr="00C0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</w:t>
      </w:r>
    </w:p>
    <w:p w:rsidR="00C02B5D" w:rsidRPr="00C02B5D" w:rsidRDefault="00C02B5D" w:rsidP="00C02B5D">
      <w:pPr>
        <w:spacing w:after="20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ОСНАЩЕНИЮ ПОМЕЩЕНИЙ ДЛЯ ЛОГОПЕДИЧЕСКИХ ЗАНЯТИЙ</w:t>
      </w:r>
    </w:p>
    <w:p w:rsidR="00C02B5D" w:rsidRPr="00C02B5D" w:rsidRDefault="00C02B5D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100161"/>
      <w:bookmarkEnd w:id="83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оснащении помещений для логопедических занятий с детьми, </w:t>
      </w:r>
      <w:proofErr w:type="gramStart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испытывающим</w:t>
      </w:r>
      <w:proofErr w:type="gramEnd"/>
      <w:r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C02B5D" w:rsidRPr="00C02B5D" w:rsidRDefault="00DB6D33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100162"/>
      <w:bookmarkEnd w:id="8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C02B5D" w:rsidRPr="00C02B5D" w:rsidRDefault="00DB6D33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100163"/>
      <w:bookmarkEnd w:id="8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C02B5D" w:rsidRPr="00C02B5D" w:rsidRDefault="00DB6D33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100164"/>
      <w:bookmarkEnd w:id="8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C02B5D" w:rsidRPr="00C02B5D" w:rsidRDefault="00DB6D33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100165"/>
      <w:bookmarkEnd w:id="8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оснащении помещений для логопедических занятий с детьми,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коррекционно-развивающих занятий и сенсомоторную зону.</w:t>
      </w:r>
    </w:p>
    <w:p w:rsidR="00C02B5D" w:rsidRPr="00C02B5D" w:rsidRDefault="00DB6D33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100166"/>
      <w:bookmarkEnd w:id="8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C02B5D" w:rsidRPr="00C02B5D" w:rsidRDefault="00DB6D33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100167"/>
      <w:bookmarkEnd w:id="8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C02B5D" w:rsidRPr="00C02B5D" w:rsidRDefault="00DB6D33" w:rsidP="00C0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100168"/>
      <w:bookmarkEnd w:id="9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C02B5D" w:rsidRPr="00C0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p w:rsidR="00674167" w:rsidRPr="00C02B5D" w:rsidRDefault="00674167" w:rsidP="00C0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4167" w:rsidRPr="00C02B5D" w:rsidSect="0067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5D7"/>
    <w:multiLevelType w:val="hybridMultilevel"/>
    <w:tmpl w:val="A254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43D"/>
    <w:multiLevelType w:val="hybridMultilevel"/>
    <w:tmpl w:val="591E4B2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50E80AA6"/>
    <w:multiLevelType w:val="hybridMultilevel"/>
    <w:tmpl w:val="5F52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76DED"/>
    <w:multiLevelType w:val="hybridMultilevel"/>
    <w:tmpl w:val="EF98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D30E0"/>
    <w:multiLevelType w:val="hybridMultilevel"/>
    <w:tmpl w:val="77EA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53A05"/>
    <w:multiLevelType w:val="hybridMultilevel"/>
    <w:tmpl w:val="076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10841"/>
    <w:multiLevelType w:val="hybridMultilevel"/>
    <w:tmpl w:val="D06E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373AA"/>
    <w:multiLevelType w:val="hybridMultilevel"/>
    <w:tmpl w:val="1050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5D"/>
    <w:rsid w:val="00161770"/>
    <w:rsid w:val="00555476"/>
    <w:rsid w:val="00674167"/>
    <w:rsid w:val="009466B9"/>
    <w:rsid w:val="00C02B5D"/>
    <w:rsid w:val="00DB6D33"/>
    <w:rsid w:val="00DC3FB8"/>
    <w:rsid w:val="00F6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67"/>
  </w:style>
  <w:style w:type="paragraph" w:styleId="1">
    <w:name w:val="heading 1"/>
    <w:basedOn w:val="a"/>
    <w:link w:val="10"/>
    <w:uiPriority w:val="9"/>
    <w:qFormat/>
    <w:rsid w:val="00C02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2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2B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C0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0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2B5D"/>
    <w:rPr>
      <w:color w:val="0000FF"/>
      <w:u w:val="single"/>
    </w:rPr>
  </w:style>
  <w:style w:type="paragraph" w:customStyle="1" w:styleId="pright">
    <w:name w:val="pright"/>
    <w:basedOn w:val="a"/>
    <w:rsid w:val="00C0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2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2B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minprosveshchenija-rossii-ot-06082020-n-r-75-ob-utverzhdenii/" TargetMode="External"/><Relationship Id="rId13" Type="http://schemas.openxmlformats.org/officeDocument/2006/relationships/hyperlink" Target="https://legalacts.ru/doc/postanovlenie-glavnogo-gosudarstvennogo-sanitarnogo-vracha-rf-ot-15052013-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273_FZ-ob-obrazovanii/glava-2/statja-15/" TargetMode="External"/><Relationship Id="rId12" Type="http://schemas.openxmlformats.org/officeDocument/2006/relationships/hyperlink" Target="https://legalacts.ru/doc/prikaz-minzdrava-rf-ot-03072000-n-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lan-meroprijatii-po-sozdaniiu-spetsialnykh-uslovii-poluchenija-obshchego-i/" TargetMode="External"/><Relationship Id="rId11" Type="http://schemas.openxmlformats.org/officeDocument/2006/relationships/hyperlink" Target="https://legalacts.ru/doc/rasporjazhenie-minprosveshchenija-rossii-ot-06082020-n-r-75-ob-utverzhden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rasporjazhenie-minprosveshchenija-rossii-ot-06082020-n-r-75-ob-utverzhd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rasporjazhenie-minprosveshchenija-rossii-ot-06082020-n-r-75-ob-utverzhden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6</cp:revision>
  <cp:lastPrinted>2020-09-15T09:49:00Z</cp:lastPrinted>
  <dcterms:created xsi:type="dcterms:W3CDTF">2020-09-15T00:55:00Z</dcterms:created>
  <dcterms:modified xsi:type="dcterms:W3CDTF">2020-10-05T10:44:00Z</dcterms:modified>
</cp:coreProperties>
</file>