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71" w:rsidRDefault="00E760CD" w:rsidP="00CB3A90">
      <w:pPr>
        <w:shd w:val="clear" w:color="auto" w:fill="FFFFFF"/>
        <w:tabs>
          <w:tab w:val="right" w:pos="8837"/>
        </w:tabs>
        <w:spacing w:line="317" w:lineRule="exact"/>
        <w:ind w:left="5"/>
        <w:rPr>
          <w:rFonts w:eastAsia="Times New Roman"/>
          <w:color w:val="000000"/>
          <w:spacing w:val="-5"/>
          <w:sz w:val="28"/>
          <w:szCs w:val="28"/>
        </w:rPr>
      </w:pPr>
      <w:r>
        <w:rPr>
          <w:rFonts w:eastAsia="Times New Roman"/>
          <w:noProof/>
          <w:color w:val="000000"/>
          <w:spacing w:val="-5"/>
          <w:sz w:val="28"/>
          <w:szCs w:val="28"/>
        </w:rPr>
        <w:drawing>
          <wp:inline distT="0" distB="0" distL="0" distR="0">
            <wp:extent cx="5762625" cy="7972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2625" cy="7972425"/>
                    </a:xfrm>
                    <a:prstGeom prst="rect">
                      <a:avLst/>
                    </a:prstGeom>
                    <a:noFill/>
                    <a:ln w="9525">
                      <a:noFill/>
                      <a:miter lim="800000"/>
                      <a:headEnd/>
                      <a:tailEnd/>
                    </a:ln>
                  </pic:spPr>
                </pic:pic>
              </a:graphicData>
            </a:graphic>
          </wp:inline>
        </w:drawing>
      </w:r>
    </w:p>
    <w:p w:rsidR="005526EC" w:rsidRDefault="00A47411" w:rsidP="00B00859">
      <w:pPr>
        <w:rPr>
          <w:b/>
          <w:sz w:val="28"/>
        </w:rPr>
      </w:pPr>
      <w:r w:rsidRPr="00A47411">
        <w:rPr>
          <w:b/>
          <w:sz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7" o:title=""/>
          </v:shape>
          <o:OLEObject Type="Embed" ProgID="AcroExch.Document.7" ShapeID="_x0000_i1025" DrawAspect="Content" ObjectID="_1536999931" r:id="rId8"/>
        </w:object>
      </w:r>
    </w:p>
    <w:p w:rsidR="00A47411" w:rsidRDefault="00A47411" w:rsidP="00B00859">
      <w:pPr>
        <w:rPr>
          <w:b/>
          <w:sz w:val="28"/>
        </w:rPr>
      </w:pPr>
    </w:p>
    <w:p w:rsidR="00A47411" w:rsidRDefault="00A47411" w:rsidP="00B00859">
      <w:pPr>
        <w:rPr>
          <w:b/>
          <w:sz w:val="28"/>
        </w:rPr>
      </w:pPr>
    </w:p>
    <w:p w:rsidR="00A47411" w:rsidRDefault="00A47411" w:rsidP="00B00859">
      <w:pPr>
        <w:rPr>
          <w:b/>
          <w:sz w:val="28"/>
        </w:rPr>
      </w:pPr>
    </w:p>
    <w:p w:rsidR="00A47411" w:rsidRDefault="00A47411" w:rsidP="00B00859">
      <w:pPr>
        <w:rPr>
          <w:b/>
          <w:sz w:val="28"/>
        </w:rPr>
      </w:pPr>
    </w:p>
    <w:p w:rsidR="00A47411" w:rsidRDefault="00A47411" w:rsidP="00B00859">
      <w:pPr>
        <w:rPr>
          <w:b/>
          <w:sz w:val="28"/>
        </w:rPr>
      </w:pPr>
      <w:bookmarkStart w:id="0" w:name="_GoBack"/>
      <w:bookmarkEnd w:id="0"/>
    </w:p>
    <w:p w:rsidR="00A02C29" w:rsidRPr="00B00859" w:rsidRDefault="00A02C29" w:rsidP="00A02C29">
      <w:pPr>
        <w:jc w:val="center"/>
        <w:rPr>
          <w:b/>
          <w:sz w:val="24"/>
          <w:szCs w:val="24"/>
        </w:rPr>
      </w:pPr>
      <w:r w:rsidRPr="00B00859">
        <w:rPr>
          <w:b/>
          <w:sz w:val="24"/>
          <w:szCs w:val="24"/>
        </w:rPr>
        <w:t>1.Общие положения</w:t>
      </w:r>
    </w:p>
    <w:p w:rsidR="00A02C29" w:rsidRPr="00B00859" w:rsidRDefault="00A02C29" w:rsidP="00A02C29">
      <w:pPr>
        <w:numPr>
          <w:ilvl w:val="0"/>
          <w:numId w:val="1"/>
        </w:numPr>
        <w:spacing w:after="0" w:line="240" w:lineRule="auto"/>
        <w:jc w:val="both"/>
        <w:rPr>
          <w:sz w:val="24"/>
          <w:szCs w:val="24"/>
        </w:rPr>
      </w:pPr>
    </w:p>
    <w:p w:rsidR="00A02C29" w:rsidRPr="00B00859" w:rsidRDefault="00A02C29" w:rsidP="00A02C29">
      <w:pPr>
        <w:pStyle w:val="a3"/>
        <w:tabs>
          <w:tab w:val="left" w:pos="5529"/>
        </w:tabs>
        <w:spacing w:line="240" w:lineRule="auto"/>
        <w:jc w:val="both"/>
        <w:rPr>
          <w:sz w:val="24"/>
          <w:szCs w:val="24"/>
        </w:rPr>
      </w:pPr>
      <w:r w:rsidRPr="00B00859">
        <w:rPr>
          <w:b w:val="0"/>
          <w:sz w:val="24"/>
          <w:szCs w:val="24"/>
        </w:rPr>
        <w:t xml:space="preserve">          1.1 Настоящее Положение разработано в соответствии с действующим трудовым законодательством Российской Федерации, Конституцией Российской Федерации, федеральным законом «Об информации, информационных технологиях и о защите информации», федеральным законом «О персональных данных».          </w:t>
      </w:r>
    </w:p>
    <w:p w:rsidR="00A02C29" w:rsidRPr="00B00859" w:rsidRDefault="00A02C29" w:rsidP="00A02C29">
      <w:pPr>
        <w:pStyle w:val="a5"/>
        <w:tabs>
          <w:tab w:val="num" w:pos="360"/>
        </w:tabs>
        <w:spacing w:line="240" w:lineRule="auto"/>
        <w:rPr>
          <w:sz w:val="24"/>
          <w:szCs w:val="24"/>
        </w:rPr>
      </w:pPr>
      <w:r w:rsidRPr="00B00859">
        <w:rPr>
          <w:sz w:val="24"/>
          <w:szCs w:val="24"/>
        </w:rPr>
        <w:t xml:space="preserve">          1.2. Данное положение определяет понятия, общие требования и порядок персонального учета в муниципальном бюджетном дошкольном образовательном   учреждении   детском саду  общеразвивающего вида    № 81 городского округа  Самара  (далее – работодатель).</w:t>
      </w:r>
    </w:p>
    <w:p w:rsidR="00A02C29" w:rsidRPr="00B00859" w:rsidRDefault="00A02C29" w:rsidP="00A02C29">
      <w:pPr>
        <w:pStyle w:val="a5"/>
        <w:tabs>
          <w:tab w:val="num" w:pos="360"/>
        </w:tabs>
        <w:spacing w:line="240" w:lineRule="auto"/>
        <w:rPr>
          <w:sz w:val="24"/>
          <w:szCs w:val="24"/>
        </w:rPr>
      </w:pPr>
    </w:p>
    <w:p w:rsidR="00A02C29" w:rsidRPr="00B00859" w:rsidRDefault="00A02C29" w:rsidP="00A02C29">
      <w:pPr>
        <w:pStyle w:val="a3"/>
        <w:spacing w:line="240" w:lineRule="auto"/>
        <w:rPr>
          <w:sz w:val="24"/>
          <w:szCs w:val="24"/>
        </w:rPr>
      </w:pPr>
      <w:r w:rsidRPr="00B00859">
        <w:rPr>
          <w:b w:val="0"/>
          <w:sz w:val="24"/>
          <w:szCs w:val="24"/>
        </w:rPr>
        <w:t xml:space="preserve">         </w:t>
      </w:r>
      <w:r w:rsidRPr="00B00859">
        <w:rPr>
          <w:sz w:val="24"/>
          <w:szCs w:val="24"/>
        </w:rPr>
        <w:t>2. Понятия и общие требования персонального учета в учреждении</w:t>
      </w:r>
    </w:p>
    <w:p w:rsidR="00A02C29" w:rsidRPr="00B00859" w:rsidRDefault="00A02C29" w:rsidP="00A02C29">
      <w:pPr>
        <w:jc w:val="both"/>
        <w:rPr>
          <w:sz w:val="24"/>
          <w:szCs w:val="24"/>
        </w:rPr>
      </w:pPr>
    </w:p>
    <w:p w:rsidR="00A02C29" w:rsidRPr="00B00859" w:rsidRDefault="00A02C29" w:rsidP="00A02C29">
      <w:pPr>
        <w:pStyle w:val="a3"/>
        <w:spacing w:line="240" w:lineRule="auto"/>
        <w:jc w:val="both"/>
        <w:rPr>
          <w:b w:val="0"/>
          <w:sz w:val="24"/>
          <w:szCs w:val="24"/>
        </w:rPr>
      </w:pPr>
      <w:r w:rsidRPr="00B00859">
        <w:rPr>
          <w:b w:val="0"/>
          <w:sz w:val="24"/>
          <w:szCs w:val="24"/>
        </w:rPr>
        <w:t xml:space="preserve">          2.1. Персональный учет (обработка персональных данных работника) – любое действие (операция) или совокупность действий (операций), совершаемых с использованием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Персональные данные работника – любая  информация, относящаяся к прямо или косвенно определенному работнику, необходимая работодателю в связи с трудовыми отношениями с работником,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Конфиденциальность персональных данных – обязательное для соблюдения работодателем или иным получившим доступ к персональным данным работника лицам требование о недопустимости их распространения без согласия работника или иного законного основания.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2.2. В целях обеспечения прав и свобод работника при получении и обработке персональных данных у работодателя должны соблюдаться следующие общие требования: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2.2.1. Обработка персональных данных должна осуществляться на законной и справедливой основе.</w:t>
      </w:r>
    </w:p>
    <w:p w:rsidR="00A02C29" w:rsidRPr="00B00859" w:rsidRDefault="00A02C29" w:rsidP="00A02C29">
      <w:pPr>
        <w:pStyle w:val="a3"/>
        <w:spacing w:line="240" w:lineRule="auto"/>
        <w:jc w:val="both"/>
        <w:rPr>
          <w:b w:val="0"/>
          <w:sz w:val="24"/>
          <w:szCs w:val="24"/>
        </w:rPr>
      </w:pPr>
      <w:r w:rsidRPr="00B00859">
        <w:rPr>
          <w:b w:val="0"/>
          <w:sz w:val="24"/>
          <w:szCs w:val="24"/>
        </w:rPr>
        <w:t xml:space="preserve">        2.2.2. Обработка персональных данных должна ограничиваться достижением заранее определенных и законных целей. Обработке подлежат только персональные данные, которые отвечают целям их обработке.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02C29" w:rsidRPr="00B00859" w:rsidRDefault="00A02C29" w:rsidP="00A02C29">
      <w:pPr>
        <w:pStyle w:val="a3"/>
        <w:spacing w:line="240" w:lineRule="auto"/>
        <w:jc w:val="both"/>
        <w:rPr>
          <w:b w:val="0"/>
          <w:sz w:val="24"/>
          <w:szCs w:val="24"/>
        </w:rPr>
      </w:pPr>
      <w:r w:rsidRPr="00B00859">
        <w:rPr>
          <w:b w:val="0"/>
          <w:sz w:val="24"/>
          <w:szCs w:val="24"/>
        </w:rPr>
        <w:t xml:space="preserve">        Не допускается обработка персональных данных, несовместимая с целями сбора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2.2.3. При определении объема и содержания обрабатываемых персональных данных работника работодатель руководствуется Конституцией Российской Федерации, Трудовым кодексом Российской Федерации, федеральным законом «О персональных данных», федеральным законом «Об информации, информационных технологиях и о защите информации» и иными федеральными законами.</w:t>
      </w:r>
    </w:p>
    <w:p w:rsidR="00A02C29" w:rsidRPr="00B00859" w:rsidRDefault="00A02C29" w:rsidP="00A02C29">
      <w:pPr>
        <w:pStyle w:val="a3"/>
        <w:spacing w:line="240" w:lineRule="auto"/>
        <w:jc w:val="both"/>
        <w:rPr>
          <w:b w:val="0"/>
          <w:sz w:val="24"/>
          <w:szCs w:val="24"/>
        </w:rPr>
      </w:pPr>
      <w:r w:rsidRPr="00B00859">
        <w:rPr>
          <w:b w:val="0"/>
          <w:sz w:val="24"/>
          <w:szCs w:val="24"/>
        </w:rPr>
        <w:t xml:space="preserve">        Обрабатываемые персональные данные не должны быть избыточными по отношению к заявленным целям их обработки.</w:t>
      </w:r>
    </w:p>
    <w:p w:rsidR="00A02C29" w:rsidRPr="00B00859" w:rsidRDefault="00A02C29" w:rsidP="00A02C29">
      <w:pPr>
        <w:pStyle w:val="a3"/>
        <w:spacing w:line="240" w:lineRule="auto"/>
        <w:jc w:val="both"/>
        <w:rPr>
          <w:b w:val="0"/>
          <w:sz w:val="24"/>
          <w:szCs w:val="24"/>
        </w:rPr>
      </w:pPr>
      <w:r w:rsidRPr="00B00859">
        <w:rPr>
          <w:b w:val="0"/>
          <w:sz w:val="24"/>
          <w:szCs w:val="24"/>
        </w:rPr>
        <w:t xml:space="preserve">        2.2.4. Все персональные данные работника работодатель получает у него самого. Если персональные данные работника возможно получить только у третьей стороны, то работник должен быть уведомлен об этом не менее чем за пять рабочих дней до момента, когда работодателю необходимо получить такие данные, и от работника должно быть получено письменное согласие. Работник обязуется предоставить свое письменное согласие на получение работодателем персональных данных работника у третьей стороны в течение пяти рабочих дней с момента получения уведомления от работодателя.</w:t>
      </w:r>
    </w:p>
    <w:p w:rsidR="00A02C29" w:rsidRPr="00B00859" w:rsidRDefault="00A02C29" w:rsidP="00A02C29">
      <w:pPr>
        <w:pStyle w:val="a3"/>
        <w:tabs>
          <w:tab w:val="left" w:pos="567"/>
        </w:tabs>
        <w:spacing w:line="240" w:lineRule="auto"/>
        <w:jc w:val="both"/>
        <w:rPr>
          <w:b w:val="0"/>
          <w:sz w:val="24"/>
          <w:szCs w:val="24"/>
        </w:rPr>
      </w:pPr>
      <w:r w:rsidRPr="00B00859">
        <w:rPr>
          <w:b w:val="0"/>
          <w:sz w:val="24"/>
          <w:szCs w:val="24"/>
        </w:rPr>
        <w:lastRenderedPageBreak/>
        <w:t xml:space="preserve">        2.2.5. Предоставляемая работником при приеме на работу информация должна иметь форму документа. Перечень документов, предъявляемых при заключении трудового договора, оговорен статьей 65 Трудового кодекса Российской Федерации. При заключении трудового договора работодатель вправе потребовать дополнительные документы, предусмотренные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A02C29" w:rsidRPr="00B00859" w:rsidRDefault="00A02C29" w:rsidP="00A02C29">
      <w:pPr>
        <w:pStyle w:val="a3"/>
        <w:tabs>
          <w:tab w:val="left" w:pos="567"/>
        </w:tabs>
        <w:spacing w:line="240" w:lineRule="auto"/>
        <w:jc w:val="both"/>
        <w:rPr>
          <w:b w:val="0"/>
          <w:sz w:val="24"/>
          <w:szCs w:val="24"/>
        </w:rPr>
      </w:pPr>
      <w:r w:rsidRPr="00B00859">
        <w:rPr>
          <w:b w:val="0"/>
          <w:sz w:val="24"/>
          <w:szCs w:val="24"/>
        </w:rPr>
        <w:t xml:space="preserve">        2.2.6.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2.2.7.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A02C29" w:rsidRPr="00B00859" w:rsidRDefault="00A02C29" w:rsidP="00A02C29">
      <w:pPr>
        <w:pStyle w:val="a3"/>
        <w:spacing w:line="240" w:lineRule="auto"/>
        <w:jc w:val="both"/>
        <w:rPr>
          <w:b w:val="0"/>
          <w:sz w:val="24"/>
          <w:szCs w:val="24"/>
        </w:rPr>
      </w:pPr>
      <w:r w:rsidRPr="00B00859">
        <w:rPr>
          <w:b w:val="0"/>
          <w:sz w:val="24"/>
          <w:szCs w:val="24"/>
        </w:rPr>
        <w:t xml:space="preserve">        2.2.8.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2.2.9. Защита персональных данных работника от неправомерного их использования или утраты должна быть обеспечена работодателем за счет собственных средств  и в порядке, установленном федеральным законом.</w:t>
      </w:r>
    </w:p>
    <w:p w:rsidR="00A02C29" w:rsidRPr="00B00859" w:rsidRDefault="00A02C29" w:rsidP="00A02C29">
      <w:pPr>
        <w:pStyle w:val="a3"/>
        <w:spacing w:line="240" w:lineRule="auto"/>
        <w:jc w:val="both"/>
        <w:rPr>
          <w:b w:val="0"/>
          <w:sz w:val="24"/>
          <w:szCs w:val="24"/>
        </w:rPr>
      </w:pPr>
      <w:r w:rsidRPr="00B00859">
        <w:rPr>
          <w:b w:val="0"/>
          <w:sz w:val="24"/>
          <w:szCs w:val="24"/>
        </w:rPr>
        <w:t xml:space="preserve">        2.2.10.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A02C29" w:rsidRPr="00B00859" w:rsidRDefault="00A02C29" w:rsidP="00A02C29">
      <w:pPr>
        <w:pStyle w:val="a3"/>
        <w:spacing w:line="240" w:lineRule="auto"/>
        <w:jc w:val="both"/>
        <w:rPr>
          <w:b w:val="0"/>
          <w:sz w:val="24"/>
          <w:szCs w:val="24"/>
        </w:rPr>
      </w:pPr>
      <w:r w:rsidRPr="00B00859">
        <w:rPr>
          <w:b w:val="0"/>
          <w:sz w:val="24"/>
          <w:szCs w:val="24"/>
        </w:rPr>
        <w:t xml:space="preserve">        2.2.11. Работники не должны отказываться от своих прав на сохранение и защиту тайны.</w:t>
      </w:r>
    </w:p>
    <w:p w:rsidR="00A02C29" w:rsidRPr="00B00859" w:rsidRDefault="00A02C29" w:rsidP="00A02C29">
      <w:pPr>
        <w:pStyle w:val="a3"/>
        <w:spacing w:line="240" w:lineRule="auto"/>
        <w:jc w:val="both"/>
        <w:rPr>
          <w:b w:val="0"/>
          <w:sz w:val="24"/>
          <w:szCs w:val="24"/>
        </w:rPr>
      </w:pPr>
      <w:r w:rsidRPr="00B00859">
        <w:rPr>
          <w:b w:val="0"/>
          <w:sz w:val="24"/>
          <w:szCs w:val="24"/>
        </w:rPr>
        <w:t xml:space="preserve">        2.3. Перечень случаев, в которых допускается обработка персональных данных установлен статьей 6 федерального закона «О персональных данных», в том числе с согласия работника на обработку его персональных данных.           </w:t>
      </w:r>
    </w:p>
    <w:p w:rsidR="00A02C29" w:rsidRPr="00B00859" w:rsidRDefault="00A02C29" w:rsidP="00A02C29">
      <w:pPr>
        <w:pStyle w:val="a3"/>
        <w:spacing w:line="240" w:lineRule="auto"/>
        <w:jc w:val="both"/>
        <w:rPr>
          <w:b w:val="0"/>
          <w:sz w:val="24"/>
          <w:szCs w:val="24"/>
        </w:rPr>
      </w:pPr>
      <w:r w:rsidRPr="00B00859">
        <w:rPr>
          <w:b w:val="0"/>
          <w:sz w:val="24"/>
          <w:szCs w:val="24"/>
        </w:rPr>
        <w:t xml:space="preserve">        Письменное согласие работника на обработку своих персональных данных должно включать в себя:</w:t>
      </w:r>
    </w:p>
    <w:p w:rsidR="00A02C29" w:rsidRPr="00B00859" w:rsidRDefault="00A02C29" w:rsidP="00A02C29">
      <w:pPr>
        <w:pStyle w:val="a3"/>
        <w:spacing w:line="240" w:lineRule="auto"/>
        <w:jc w:val="both"/>
        <w:rPr>
          <w:b w:val="0"/>
          <w:sz w:val="24"/>
          <w:szCs w:val="24"/>
        </w:rPr>
      </w:pPr>
      <w:r w:rsidRPr="00B00859">
        <w:rPr>
          <w:b w:val="0"/>
          <w:sz w:val="24"/>
          <w:szCs w:val="24"/>
        </w:rPr>
        <w:t xml:space="preserve">        -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A02C29" w:rsidRPr="00B00859" w:rsidRDefault="00A02C29" w:rsidP="00A02C29">
      <w:pPr>
        <w:pStyle w:val="a3"/>
        <w:spacing w:line="240" w:lineRule="auto"/>
        <w:jc w:val="both"/>
        <w:rPr>
          <w:b w:val="0"/>
          <w:sz w:val="24"/>
          <w:szCs w:val="24"/>
        </w:rPr>
      </w:pPr>
      <w:r w:rsidRPr="00B00859">
        <w:rPr>
          <w:b w:val="0"/>
          <w:sz w:val="24"/>
          <w:szCs w:val="24"/>
        </w:rPr>
        <w:t xml:space="preserve">        - наименование и адрес работодателя, получившего согласие работника;</w:t>
      </w:r>
    </w:p>
    <w:p w:rsidR="00A02C29" w:rsidRPr="00B00859" w:rsidRDefault="00A02C29" w:rsidP="00A02C29">
      <w:pPr>
        <w:pStyle w:val="a3"/>
        <w:spacing w:line="240" w:lineRule="auto"/>
        <w:jc w:val="both"/>
        <w:rPr>
          <w:b w:val="0"/>
          <w:sz w:val="24"/>
          <w:szCs w:val="24"/>
        </w:rPr>
      </w:pPr>
      <w:r w:rsidRPr="00B00859">
        <w:rPr>
          <w:b w:val="0"/>
          <w:sz w:val="24"/>
          <w:szCs w:val="24"/>
        </w:rPr>
        <w:t xml:space="preserve">        - цель обработки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 перечень персональных данных, на обработку которых дается согласие работника;</w:t>
      </w:r>
    </w:p>
    <w:p w:rsidR="00A02C29" w:rsidRPr="00B00859" w:rsidRDefault="00A02C29" w:rsidP="00A02C29">
      <w:pPr>
        <w:pStyle w:val="a3"/>
        <w:spacing w:line="240" w:lineRule="auto"/>
        <w:jc w:val="both"/>
        <w:rPr>
          <w:b w:val="0"/>
          <w:sz w:val="24"/>
          <w:szCs w:val="24"/>
        </w:rPr>
      </w:pPr>
      <w:r w:rsidRPr="00B00859">
        <w:rPr>
          <w:b w:val="0"/>
          <w:sz w:val="24"/>
          <w:szCs w:val="24"/>
        </w:rPr>
        <w:t xml:space="preserve">        -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 срок, в течение которого действует согласие, а также порядок его отзыва;</w:t>
      </w:r>
    </w:p>
    <w:p w:rsidR="00A02C29" w:rsidRPr="00B00859" w:rsidRDefault="00A02C29" w:rsidP="00A02C29">
      <w:pPr>
        <w:pStyle w:val="a3"/>
        <w:spacing w:line="240" w:lineRule="auto"/>
        <w:jc w:val="both"/>
        <w:rPr>
          <w:b w:val="0"/>
          <w:sz w:val="24"/>
          <w:szCs w:val="24"/>
        </w:rPr>
      </w:pPr>
      <w:r w:rsidRPr="00B00859">
        <w:rPr>
          <w:b w:val="0"/>
          <w:sz w:val="24"/>
          <w:szCs w:val="24"/>
        </w:rPr>
        <w:t xml:space="preserve">        - подпись работника.</w:t>
      </w:r>
    </w:p>
    <w:p w:rsidR="00A02C29" w:rsidRPr="00B00859" w:rsidRDefault="00A02C29" w:rsidP="00A02C29">
      <w:pPr>
        <w:pStyle w:val="a3"/>
        <w:spacing w:line="240" w:lineRule="auto"/>
        <w:jc w:val="both"/>
        <w:rPr>
          <w:b w:val="0"/>
          <w:sz w:val="24"/>
          <w:szCs w:val="24"/>
        </w:rPr>
      </w:pPr>
      <w:r w:rsidRPr="00B00859">
        <w:rPr>
          <w:b w:val="0"/>
          <w:sz w:val="24"/>
          <w:szCs w:val="24"/>
        </w:rPr>
        <w:t xml:space="preserve">        Для обработки персональных данных, содержащихся в согласии работника, выраженном в письменной форме на обработку его персональных данных, дополнительное согласие не требуется.</w:t>
      </w:r>
    </w:p>
    <w:p w:rsidR="00A02C29" w:rsidRPr="00B00859" w:rsidRDefault="00A02C29" w:rsidP="00A02C29">
      <w:pPr>
        <w:pStyle w:val="a3"/>
        <w:spacing w:line="240" w:lineRule="auto"/>
        <w:jc w:val="both"/>
        <w:rPr>
          <w:b w:val="0"/>
          <w:sz w:val="24"/>
          <w:szCs w:val="24"/>
        </w:rPr>
      </w:pPr>
    </w:p>
    <w:p w:rsidR="00A02C29" w:rsidRPr="00B00859" w:rsidRDefault="00A02C29" w:rsidP="00A02C29">
      <w:pPr>
        <w:pStyle w:val="a3"/>
        <w:spacing w:line="240" w:lineRule="auto"/>
        <w:rPr>
          <w:sz w:val="24"/>
          <w:szCs w:val="24"/>
        </w:rPr>
      </w:pPr>
      <w:r w:rsidRPr="00B00859">
        <w:rPr>
          <w:sz w:val="24"/>
          <w:szCs w:val="24"/>
        </w:rPr>
        <w:t>3. Порядок хранения, использования и передачи</w:t>
      </w:r>
    </w:p>
    <w:p w:rsidR="00A02C29" w:rsidRPr="00B00859" w:rsidRDefault="00A02C29" w:rsidP="00A02C29">
      <w:pPr>
        <w:pStyle w:val="a3"/>
        <w:spacing w:line="240" w:lineRule="auto"/>
        <w:rPr>
          <w:sz w:val="24"/>
          <w:szCs w:val="24"/>
        </w:rPr>
      </w:pPr>
      <w:r w:rsidRPr="00B00859">
        <w:rPr>
          <w:sz w:val="24"/>
          <w:szCs w:val="24"/>
        </w:rPr>
        <w:t>персональных данных работников</w:t>
      </w:r>
    </w:p>
    <w:p w:rsidR="00A02C29" w:rsidRPr="00B00859" w:rsidRDefault="00A02C29" w:rsidP="00A02C29">
      <w:pPr>
        <w:pStyle w:val="a3"/>
        <w:spacing w:line="240" w:lineRule="auto"/>
        <w:jc w:val="both"/>
        <w:rPr>
          <w:sz w:val="24"/>
          <w:szCs w:val="24"/>
        </w:rPr>
      </w:pPr>
    </w:p>
    <w:p w:rsidR="00A02C29" w:rsidRPr="00B00859" w:rsidRDefault="00A02C29" w:rsidP="00A02C29">
      <w:pPr>
        <w:pStyle w:val="a3"/>
        <w:spacing w:line="240" w:lineRule="auto"/>
        <w:jc w:val="both"/>
        <w:rPr>
          <w:b w:val="0"/>
          <w:sz w:val="24"/>
          <w:szCs w:val="24"/>
        </w:rPr>
      </w:pPr>
      <w:r w:rsidRPr="00B00859">
        <w:rPr>
          <w:b w:val="0"/>
          <w:sz w:val="24"/>
          <w:szCs w:val="24"/>
        </w:rPr>
        <w:t xml:space="preserve">        3.1. Хранение персональных данных работников работодателем должно осуществляться в форме, позволяющей определить субъект персональных данных, не дольше, чем этого требуют цели их обработки, после чего они подлежат уничтожению. </w:t>
      </w:r>
    </w:p>
    <w:p w:rsidR="00A02C29" w:rsidRPr="00B00859" w:rsidRDefault="00A02C29" w:rsidP="00A02C29">
      <w:pPr>
        <w:pStyle w:val="a3"/>
        <w:spacing w:line="240" w:lineRule="auto"/>
        <w:jc w:val="both"/>
        <w:rPr>
          <w:b w:val="0"/>
          <w:sz w:val="24"/>
          <w:szCs w:val="24"/>
        </w:rPr>
      </w:pPr>
      <w:r w:rsidRPr="00B00859">
        <w:rPr>
          <w:b w:val="0"/>
          <w:sz w:val="24"/>
          <w:szCs w:val="24"/>
        </w:rPr>
        <w:t xml:space="preserve">        3.1. Персональные данные работников вместе с необходимыми документами, согласно трудовому законодательству, передаются на хранение в отдел кадров работодателя, а по оплате труда в бухгалтерию. Порядок  хранения и использования устанавливается с соблюдением требований Трудового кодекса Российской Федерации и определяется внутренними локальными актами работодателя (Перечень документов с указанием сроков хранения (номенклатура дел) для отдела кадров, бухгалтерии и других подразделений.</w:t>
      </w:r>
    </w:p>
    <w:p w:rsidR="00A02C29" w:rsidRPr="00B00859" w:rsidRDefault="00A02C29" w:rsidP="00A02C29">
      <w:pPr>
        <w:pStyle w:val="a3"/>
        <w:spacing w:line="240" w:lineRule="auto"/>
        <w:jc w:val="both"/>
        <w:rPr>
          <w:b w:val="0"/>
          <w:sz w:val="24"/>
          <w:szCs w:val="24"/>
        </w:rPr>
      </w:pPr>
      <w:r w:rsidRPr="00B00859">
        <w:rPr>
          <w:b w:val="0"/>
          <w:sz w:val="24"/>
          <w:szCs w:val="24"/>
        </w:rPr>
        <w:t xml:space="preserve">          Работодатель обеспечивает хранение первичной учетной документации по учету труда и его оплаты, к которой относятся документы по учету кадров, документы по учету использования рабочего времени, и расчетов с персоналом по оплате труда «Унифицированные формы </w:t>
      </w:r>
      <w:r w:rsidRPr="00B00859">
        <w:rPr>
          <w:b w:val="0"/>
          <w:sz w:val="24"/>
          <w:szCs w:val="24"/>
        </w:rPr>
        <w:lastRenderedPageBreak/>
        <w:t>первичной учетной документации по учету труда и его оплаты» и Инструкция по применению и заполнению форм первичной учетной документации по учету труда и его оплаты, утвержденные постановлением Госкомстата России от 5 января 2004 года № 1.</w:t>
      </w:r>
    </w:p>
    <w:p w:rsidR="00A02C29" w:rsidRPr="00B00859" w:rsidRDefault="00A02C29" w:rsidP="00A02C29">
      <w:pPr>
        <w:pStyle w:val="a3"/>
        <w:spacing w:line="240" w:lineRule="auto"/>
        <w:jc w:val="both"/>
        <w:rPr>
          <w:b w:val="0"/>
          <w:sz w:val="24"/>
          <w:szCs w:val="24"/>
        </w:rPr>
      </w:pPr>
      <w:r w:rsidRPr="00B00859">
        <w:rPr>
          <w:b w:val="0"/>
          <w:sz w:val="24"/>
          <w:szCs w:val="24"/>
        </w:rPr>
        <w:t xml:space="preserve">        Основным документом, содержащим персональные данные о работнике является трудовая книжка. Постановлением Правительства РФ от 16 апреля 2003 года № 225 утверждены Правила ведения и хранения трудовых книжек, изготовления бланков трудовых книжек и обеспечения ими работодателей.</w:t>
      </w:r>
    </w:p>
    <w:p w:rsidR="00A02C29" w:rsidRPr="00B00859" w:rsidRDefault="00A02C29" w:rsidP="00A02C29">
      <w:pPr>
        <w:pStyle w:val="a3"/>
        <w:spacing w:line="240" w:lineRule="auto"/>
        <w:jc w:val="both"/>
        <w:rPr>
          <w:b w:val="0"/>
          <w:sz w:val="24"/>
          <w:szCs w:val="24"/>
        </w:rPr>
      </w:pPr>
      <w:r w:rsidRPr="00B00859">
        <w:rPr>
          <w:b w:val="0"/>
          <w:sz w:val="24"/>
          <w:szCs w:val="24"/>
        </w:rPr>
        <w:t xml:space="preserve">        Кроме того, необходимые сведения о работнике формируются для представления их в органы Пенсионного фонда для ведения индивидуального (персонифицированного) учета в системе обязательного пенсионного страхования.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3.2. Передача персональных данных работника у работодателя осуществляется при соблюдении следующих требований:</w:t>
      </w:r>
    </w:p>
    <w:p w:rsidR="00A02C29" w:rsidRPr="00B00859" w:rsidRDefault="00A02C29" w:rsidP="00A02C29">
      <w:pPr>
        <w:pStyle w:val="a3"/>
        <w:spacing w:line="240" w:lineRule="auto"/>
        <w:jc w:val="both"/>
        <w:rPr>
          <w:b w:val="0"/>
          <w:sz w:val="24"/>
          <w:szCs w:val="24"/>
        </w:rPr>
      </w:pPr>
      <w:r w:rsidRPr="00B00859">
        <w:rPr>
          <w:b w:val="0"/>
          <w:sz w:val="24"/>
          <w:szCs w:val="24"/>
        </w:rPr>
        <w:t xml:space="preserve">        3.2.1. Работодатель не имеет права:</w:t>
      </w:r>
    </w:p>
    <w:p w:rsidR="00A02C29" w:rsidRPr="00B00859" w:rsidRDefault="00A02C29" w:rsidP="00A02C29">
      <w:pPr>
        <w:pStyle w:val="a3"/>
        <w:spacing w:line="240" w:lineRule="auto"/>
        <w:jc w:val="both"/>
        <w:rPr>
          <w:b w:val="0"/>
          <w:sz w:val="24"/>
          <w:szCs w:val="24"/>
        </w:rPr>
      </w:pPr>
      <w:r w:rsidRPr="00B00859">
        <w:rPr>
          <w:b w:val="0"/>
          <w:sz w:val="24"/>
          <w:szCs w:val="24"/>
        </w:rPr>
        <w:t xml:space="preserve">        -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A02C29" w:rsidRPr="00B00859" w:rsidRDefault="00A02C29" w:rsidP="00A02C29">
      <w:pPr>
        <w:pStyle w:val="a3"/>
        <w:spacing w:line="240" w:lineRule="auto"/>
        <w:jc w:val="both"/>
        <w:rPr>
          <w:b w:val="0"/>
          <w:sz w:val="24"/>
          <w:szCs w:val="24"/>
        </w:rPr>
      </w:pPr>
      <w:r w:rsidRPr="00B00859">
        <w:rPr>
          <w:b w:val="0"/>
          <w:sz w:val="24"/>
          <w:szCs w:val="24"/>
        </w:rPr>
        <w:t xml:space="preserve">        - сообщать персональные данные  работника в коммерческих целях без его письменного согласия;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02C29" w:rsidRPr="00B00859" w:rsidRDefault="00A02C29" w:rsidP="00A02C29">
      <w:pPr>
        <w:pStyle w:val="a3"/>
        <w:spacing w:line="240" w:lineRule="auto"/>
        <w:jc w:val="both"/>
        <w:rPr>
          <w:b w:val="0"/>
          <w:sz w:val="24"/>
          <w:szCs w:val="24"/>
        </w:rPr>
      </w:pPr>
      <w:r w:rsidRPr="00B00859">
        <w:rPr>
          <w:b w:val="0"/>
          <w:sz w:val="24"/>
          <w:szCs w:val="24"/>
        </w:rPr>
        <w:t xml:space="preserve">        3.2.2. Работодатель осуществляет передачу персональных данных работника в пределах своего учреждения в соответствии с локальными нормативными актами учреждения, с которым работник должен быть ознакомлен под роспись.</w:t>
      </w:r>
    </w:p>
    <w:p w:rsidR="00A02C29" w:rsidRPr="00B00859" w:rsidRDefault="00A02C29" w:rsidP="00A02C29">
      <w:pPr>
        <w:pStyle w:val="a3"/>
        <w:spacing w:line="240" w:lineRule="auto"/>
        <w:jc w:val="both"/>
        <w:rPr>
          <w:b w:val="0"/>
          <w:sz w:val="24"/>
          <w:szCs w:val="24"/>
        </w:rPr>
      </w:pPr>
      <w:r w:rsidRPr="00B00859">
        <w:rPr>
          <w:b w:val="0"/>
          <w:sz w:val="24"/>
          <w:szCs w:val="24"/>
        </w:rPr>
        <w:t xml:space="preserve">        3.2.3. Работодатель разрешает доступ к персональным данным работников только специально уполномоченным лицам, при этом указанные лица должны иметь право получать те персональные данные работника, которые необходимы для выполнения конкретных функций.</w:t>
      </w:r>
    </w:p>
    <w:p w:rsidR="00A02C29" w:rsidRPr="00B00859" w:rsidRDefault="00A02C29" w:rsidP="00A02C29">
      <w:pPr>
        <w:pStyle w:val="a3"/>
        <w:spacing w:line="240" w:lineRule="auto"/>
        <w:jc w:val="both"/>
        <w:rPr>
          <w:b w:val="0"/>
          <w:sz w:val="24"/>
          <w:szCs w:val="24"/>
        </w:rPr>
      </w:pPr>
      <w:r w:rsidRPr="00B00859">
        <w:rPr>
          <w:b w:val="0"/>
          <w:sz w:val="24"/>
          <w:szCs w:val="24"/>
        </w:rPr>
        <w:t xml:space="preserve">        3.2.4. Работодатель может передать персональные данные работника представителям работников в порядке, установленном Трудовым кодексом Российской Федерации, и ограничить эту информацию только теми персональными данными работника, которые необходимы для выполнения указанными представителями их функций.  </w:t>
      </w:r>
    </w:p>
    <w:p w:rsidR="00A02C29" w:rsidRPr="00B00859" w:rsidRDefault="00A02C29" w:rsidP="00A02C29">
      <w:pPr>
        <w:pStyle w:val="a3"/>
        <w:spacing w:line="240" w:lineRule="auto"/>
        <w:jc w:val="both"/>
        <w:rPr>
          <w:b w:val="0"/>
          <w:sz w:val="24"/>
          <w:szCs w:val="24"/>
        </w:rPr>
      </w:pPr>
      <w:r w:rsidRPr="00B00859">
        <w:rPr>
          <w:b w:val="0"/>
          <w:sz w:val="24"/>
          <w:szCs w:val="24"/>
        </w:rPr>
        <w:t xml:space="preserve">        3.2.5. Работодатель обязан предупредить лиц, получающих персональные данные работника, о том, что эти данные могут быть использованы лишь в целях, для которых они сообщаются,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w:t>
      </w:r>
    </w:p>
    <w:p w:rsidR="00A02C29" w:rsidRPr="00B00859" w:rsidRDefault="00A02C29" w:rsidP="00A02C29">
      <w:pPr>
        <w:pStyle w:val="a3"/>
        <w:spacing w:line="240" w:lineRule="auto"/>
        <w:jc w:val="both"/>
        <w:rPr>
          <w:b w:val="0"/>
          <w:sz w:val="24"/>
          <w:szCs w:val="24"/>
        </w:rPr>
      </w:pPr>
      <w:r w:rsidRPr="00B00859">
        <w:rPr>
          <w:b w:val="0"/>
          <w:sz w:val="24"/>
          <w:szCs w:val="24"/>
        </w:rPr>
        <w:t xml:space="preserve">        3.3. Согласия работника на обработку его персональных данных не требуется в следующих случаях:</w:t>
      </w:r>
    </w:p>
    <w:p w:rsidR="00A02C29" w:rsidRPr="00B00859" w:rsidRDefault="00A02C29" w:rsidP="00A02C29">
      <w:pPr>
        <w:pStyle w:val="a3"/>
        <w:spacing w:line="240" w:lineRule="auto"/>
        <w:jc w:val="both"/>
        <w:rPr>
          <w:b w:val="0"/>
          <w:sz w:val="24"/>
          <w:szCs w:val="24"/>
        </w:rPr>
      </w:pPr>
      <w:r w:rsidRPr="00B00859">
        <w:rPr>
          <w:b w:val="0"/>
          <w:sz w:val="24"/>
          <w:szCs w:val="24"/>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лиц, персональные данные которых подлежат обработке, а также определяющего полномочия работодателя (при расследовании несчастного случая на производстве в соответствии с ТК РФ, при уплате налогов в соответствии с НК РФ, передача в органы ПФР и др.)</w:t>
      </w:r>
    </w:p>
    <w:p w:rsidR="00A02C29" w:rsidRPr="00B00859" w:rsidRDefault="00A02C29" w:rsidP="00A02C29">
      <w:pPr>
        <w:pStyle w:val="a3"/>
        <w:spacing w:line="240" w:lineRule="auto"/>
        <w:jc w:val="both"/>
        <w:rPr>
          <w:b w:val="0"/>
          <w:sz w:val="24"/>
          <w:szCs w:val="24"/>
        </w:rPr>
      </w:pPr>
      <w:r w:rsidRPr="00B00859">
        <w:rPr>
          <w:b w:val="0"/>
          <w:sz w:val="24"/>
          <w:szCs w:val="24"/>
        </w:rPr>
        <w:t xml:space="preserve">        - обработка персональных данных осуществляется в целях исполнения трудового договора, заключенного между работником и работодателем;</w:t>
      </w:r>
    </w:p>
    <w:p w:rsidR="00A02C29" w:rsidRPr="00B00859" w:rsidRDefault="00A02C29" w:rsidP="00A02C29">
      <w:pPr>
        <w:pStyle w:val="a3"/>
        <w:spacing w:line="240" w:lineRule="auto"/>
        <w:jc w:val="both"/>
        <w:rPr>
          <w:b w:val="0"/>
          <w:sz w:val="24"/>
          <w:szCs w:val="24"/>
        </w:rPr>
      </w:pPr>
      <w:r w:rsidRPr="00B00859">
        <w:rPr>
          <w:b w:val="0"/>
          <w:sz w:val="24"/>
          <w:szCs w:val="24"/>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 обработка персональных данных необходима для защиты жизни, здоровья или иных жизненно важных интересов работника, если получение согласия работника невозможно.</w:t>
      </w:r>
    </w:p>
    <w:p w:rsidR="00A02C29" w:rsidRPr="00B00859" w:rsidRDefault="00A02C29" w:rsidP="00A02C29">
      <w:pPr>
        <w:pStyle w:val="a3"/>
        <w:spacing w:line="240" w:lineRule="auto"/>
        <w:jc w:val="both"/>
        <w:rPr>
          <w:b w:val="0"/>
          <w:sz w:val="24"/>
          <w:szCs w:val="24"/>
        </w:rPr>
      </w:pPr>
      <w:r w:rsidRPr="00B00859">
        <w:rPr>
          <w:b w:val="0"/>
          <w:sz w:val="24"/>
          <w:szCs w:val="24"/>
        </w:rPr>
        <w:t xml:space="preserve"> </w:t>
      </w:r>
    </w:p>
    <w:p w:rsidR="00A02C29" w:rsidRPr="00B00859" w:rsidRDefault="00A02C29" w:rsidP="00A02C29">
      <w:pPr>
        <w:pStyle w:val="a3"/>
        <w:spacing w:line="240" w:lineRule="auto"/>
        <w:rPr>
          <w:sz w:val="24"/>
          <w:szCs w:val="24"/>
        </w:rPr>
      </w:pPr>
      <w:r w:rsidRPr="00B00859">
        <w:rPr>
          <w:sz w:val="24"/>
          <w:szCs w:val="24"/>
        </w:rPr>
        <w:t>4. Гарантии работникам и защита их  персональных данных,</w:t>
      </w:r>
    </w:p>
    <w:p w:rsidR="00A02C29" w:rsidRPr="00B00859" w:rsidRDefault="00A02C29" w:rsidP="00A02C29">
      <w:pPr>
        <w:pStyle w:val="a3"/>
        <w:spacing w:line="240" w:lineRule="auto"/>
        <w:rPr>
          <w:sz w:val="24"/>
          <w:szCs w:val="24"/>
        </w:rPr>
      </w:pPr>
      <w:r w:rsidRPr="00B00859">
        <w:rPr>
          <w:sz w:val="24"/>
          <w:szCs w:val="24"/>
        </w:rPr>
        <w:t>хранящихся в учреждении</w:t>
      </w:r>
    </w:p>
    <w:p w:rsidR="00A02C29" w:rsidRPr="00B00859" w:rsidRDefault="00A02C29" w:rsidP="00A02C29">
      <w:pPr>
        <w:pStyle w:val="a3"/>
        <w:spacing w:line="240" w:lineRule="auto"/>
        <w:rPr>
          <w:sz w:val="24"/>
          <w:szCs w:val="24"/>
        </w:rPr>
      </w:pPr>
    </w:p>
    <w:p w:rsidR="00A02C29" w:rsidRPr="00B00859" w:rsidRDefault="00A02C29" w:rsidP="00A02C29">
      <w:pPr>
        <w:pStyle w:val="a3"/>
        <w:spacing w:line="240" w:lineRule="auto"/>
        <w:jc w:val="both"/>
        <w:rPr>
          <w:b w:val="0"/>
          <w:sz w:val="24"/>
          <w:szCs w:val="24"/>
        </w:rPr>
      </w:pPr>
      <w:r w:rsidRPr="00B00859">
        <w:rPr>
          <w:b w:val="0"/>
          <w:sz w:val="24"/>
          <w:szCs w:val="24"/>
        </w:rPr>
        <w:t xml:space="preserve">        4.1. Работники имеют право на доступ к своим персональным данным. </w:t>
      </w:r>
    </w:p>
    <w:p w:rsidR="00A02C29" w:rsidRPr="00B00859" w:rsidRDefault="00A02C29" w:rsidP="00A02C29">
      <w:pPr>
        <w:pStyle w:val="a3"/>
        <w:spacing w:line="240" w:lineRule="auto"/>
        <w:jc w:val="both"/>
        <w:rPr>
          <w:b w:val="0"/>
          <w:sz w:val="24"/>
          <w:szCs w:val="24"/>
        </w:rPr>
      </w:pPr>
      <w:r w:rsidRPr="00B00859">
        <w:rPr>
          <w:b w:val="0"/>
          <w:sz w:val="24"/>
          <w:szCs w:val="24"/>
        </w:rPr>
        <w:t xml:space="preserve">        4.1.1. Работник имеет право на получение сведений о работодателе, о месте его нахождения, о наличии у работодателя его персональных данных, ознакомление с персональными данными, за исключением случаев, предусмотренных федеральным законом «О персональных данных». Работник вправе требовать от работодателя уточнения своих персональных данных, их блокирование или уничтожение в случае, если персональные данные являются неполными, </w:t>
      </w:r>
      <w:r w:rsidRPr="00B00859">
        <w:rPr>
          <w:b w:val="0"/>
          <w:sz w:val="24"/>
          <w:szCs w:val="24"/>
        </w:rPr>
        <w:lastRenderedPageBreak/>
        <w:t xml:space="preserve">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02C29" w:rsidRPr="00B00859" w:rsidRDefault="00A02C29" w:rsidP="00A02C29">
      <w:pPr>
        <w:pStyle w:val="a3"/>
        <w:spacing w:line="240" w:lineRule="auto"/>
        <w:jc w:val="both"/>
        <w:rPr>
          <w:b w:val="0"/>
          <w:sz w:val="24"/>
          <w:szCs w:val="24"/>
        </w:rPr>
      </w:pPr>
      <w:r w:rsidRPr="00B00859">
        <w:rPr>
          <w:b w:val="0"/>
          <w:sz w:val="24"/>
          <w:szCs w:val="24"/>
        </w:rPr>
        <w:t xml:space="preserve">        Работник вправе требовать от работодателя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02C29" w:rsidRPr="00B00859" w:rsidRDefault="00A02C29" w:rsidP="00A02C29">
      <w:pPr>
        <w:pStyle w:val="a3"/>
        <w:spacing w:line="240" w:lineRule="auto"/>
        <w:jc w:val="both"/>
        <w:rPr>
          <w:b w:val="0"/>
          <w:sz w:val="24"/>
          <w:szCs w:val="24"/>
        </w:rPr>
      </w:pPr>
      <w:r w:rsidRPr="00B00859">
        <w:rPr>
          <w:b w:val="0"/>
          <w:sz w:val="24"/>
          <w:szCs w:val="24"/>
        </w:rPr>
        <w:t xml:space="preserve">        4.1.2. Сведения о наличии персональных данных должны быть предоставлены работнику работодателем в доступной форме и в них не должны содержаться персональные данные других работников.  </w:t>
      </w:r>
    </w:p>
    <w:p w:rsidR="00A02C29" w:rsidRPr="00B00859" w:rsidRDefault="00A02C29" w:rsidP="00A02C29">
      <w:pPr>
        <w:pStyle w:val="a3"/>
        <w:spacing w:line="240" w:lineRule="auto"/>
        <w:jc w:val="both"/>
        <w:rPr>
          <w:b w:val="0"/>
          <w:sz w:val="24"/>
          <w:szCs w:val="24"/>
        </w:rPr>
      </w:pPr>
      <w:r w:rsidRPr="00B00859">
        <w:rPr>
          <w:b w:val="0"/>
          <w:sz w:val="24"/>
          <w:szCs w:val="24"/>
        </w:rPr>
        <w:t xml:space="preserve">        4.1.3. Доступ к своим персональным данным предоставляется работнику или его законному представителю при обращении к работодателю либо при получении работодателем запроса работника или его законного представителя. Запрос должен быть в письменной форме и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2C29" w:rsidRPr="00B00859" w:rsidRDefault="00A02C29" w:rsidP="00A02C29">
      <w:pPr>
        <w:pStyle w:val="a3"/>
        <w:spacing w:line="240" w:lineRule="auto"/>
        <w:jc w:val="both"/>
        <w:rPr>
          <w:b w:val="0"/>
          <w:sz w:val="24"/>
          <w:szCs w:val="24"/>
        </w:rPr>
      </w:pPr>
      <w:r w:rsidRPr="00B00859">
        <w:rPr>
          <w:b w:val="0"/>
          <w:sz w:val="24"/>
          <w:szCs w:val="24"/>
        </w:rPr>
        <w:t xml:space="preserve">          Работодатель обязан предоставить персональные данные работнику или его законному представителю в течение десяти рабочих дней с даты получения запроса.</w:t>
      </w:r>
    </w:p>
    <w:p w:rsidR="00A02C29" w:rsidRPr="00B00859" w:rsidRDefault="00A02C29" w:rsidP="00A02C29">
      <w:pPr>
        <w:pStyle w:val="a3"/>
        <w:spacing w:line="240" w:lineRule="auto"/>
        <w:jc w:val="both"/>
        <w:rPr>
          <w:b w:val="0"/>
          <w:sz w:val="24"/>
          <w:szCs w:val="24"/>
        </w:rPr>
      </w:pPr>
      <w:r w:rsidRPr="00B00859">
        <w:rPr>
          <w:b w:val="0"/>
          <w:sz w:val="24"/>
          <w:szCs w:val="24"/>
        </w:rPr>
        <w:t xml:space="preserve">        В случае отказа в предоставлении работнику или его законному представителю персональных данных работодатель должен дать мотивированный ответ в срок, не превышающий семи рабочих дней со дня обращения или с даты получения запроса.  </w:t>
      </w:r>
    </w:p>
    <w:p w:rsidR="00A02C29" w:rsidRPr="00B00859" w:rsidRDefault="00A02C29" w:rsidP="00A02C29">
      <w:pPr>
        <w:pStyle w:val="a3"/>
        <w:spacing w:line="240" w:lineRule="auto"/>
        <w:jc w:val="both"/>
        <w:rPr>
          <w:b w:val="0"/>
          <w:sz w:val="24"/>
          <w:szCs w:val="24"/>
        </w:rPr>
      </w:pPr>
      <w:r w:rsidRPr="00B00859">
        <w:rPr>
          <w:b w:val="0"/>
          <w:sz w:val="24"/>
          <w:szCs w:val="24"/>
        </w:rPr>
        <w:t xml:space="preserve">        4.1.4. Работник имеет право на обжалование в суд любых неправомерных действий или бездействия работодателя при обработке и защите его персональных данных, в том числе  на возмещение убытков и (или) компенсацию морального вреда.    </w:t>
      </w:r>
    </w:p>
    <w:p w:rsidR="00A02C29" w:rsidRPr="00B00859" w:rsidRDefault="00A02C29" w:rsidP="00A02C29">
      <w:pPr>
        <w:pStyle w:val="a3"/>
        <w:spacing w:line="240" w:lineRule="auto"/>
        <w:jc w:val="both"/>
        <w:rPr>
          <w:b w:val="0"/>
          <w:sz w:val="24"/>
          <w:szCs w:val="24"/>
        </w:rPr>
      </w:pPr>
      <w:r w:rsidRPr="00B00859">
        <w:rPr>
          <w:b w:val="0"/>
          <w:sz w:val="24"/>
          <w:szCs w:val="24"/>
        </w:rPr>
        <w:t xml:space="preserve">        4.2. Доступ к персональным данным работника имеют:</w:t>
      </w:r>
    </w:p>
    <w:p w:rsidR="00A02C29" w:rsidRPr="00B00859" w:rsidRDefault="00A02C29" w:rsidP="00A02C29">
      <w:pPr>
        <w:pStyle w:val="a3"/>
        <w:spacing w:line="240" w:lineRule="auto"/>
        <w:ind w:left="570"/>
        <w:jc w:val="both"/>
        <w:rPr>
          <w:b w:val="0"/>
          <w:sz w:val="24"/>
          <w:szCs w:val="24"/>
        </w:rPr>
      </w:pPr>
      <w:r w:rsidRPr="00B00859">
        <w:rPr>
          <w:b w:val="0"/>
          <w:sz w:val="24"/>
          <w:szCs w:val="24"/>
        </w:rPr>
        <w:t>заведующий учреждением;</w:t>
      </w:r>
    </w:p>
    <w:p w:rsidR="00A02C29" w:rsidRPr="00B00859" w:rsidRDefault="00A02C29" w:rsidP="00A02C29">
      <w:pPr>
        <w:pStyle w:val="a3"/>
        <w:spacing w:line="240" w:lineRule="auto"/>
        <w:ind w:left="570"/>
        <w:jc w:val="both"/>
        <w:rPr>
          <w:b w:val="0"/>
          <w:sz w:val="24"/>
          <w:szCs w:val="24"/>
        </w:rPr>
      </w:pPr>
      <w:r w:rsidRPr="00B00859">
        <w:rPr>
          <w:b w:val="0"/>
          <w:sz w:val="24"/>
          <w:szCs w:val="24"/>
        </w:rPr>
        <w:t>работники бухгалтерии;</w:t>
      </w:r>
    </w:p>
    <w:p w:rsidR="00A02C29" w:rsidRPr="00B00859" w:rsidRDefault="00A02C29" w:rsidP="00A02C29">
      <w:pPr>
        <w:pStyle w:val="a3"/>
        <w:spacing w:line="240" w:lineRule="auto"/>
        <w:jc w:val="both"/>
        <w:rPr>
          <w:b w:val="0"/>
          <w:sz w:val="24"/>
          <w:szCs w:val="24"/>
        </w:rPr>
      </w:pPr>
      <w:r w:rsidRPr="00B00859">
        <w:rPr>
          <w:b w:val="0"/>
          <w:sz w:val="24"/>
          <w:szCs w:val="24"/>
        </w:rPr>
        <w:t xml:space="preserve">        председатель и члены выборного органа первичной профсоюзной организации в случае рассмотрения трудового спора;</w:t>
      </w:r>
    </w:p>
    <w:p w:rsidR="00A02C29" w:rsidRPr="00B00859" w:rsidRDefault="00A02C29" w:rsidP="00A02C29">
      <w:pPr>
        <w:pStyle w:val="a3"/>
        <w:spacing w:line="240" w:lineRule="auto"/>
        <w:jc w:val="both"/>
        <w:rPr>
          <w:b w:val="0"/>
          <w:sz w:val="24"/>
          <w:szCs w:val="24"/>
        </w:rPr>
      </w:pPr>
      <w:r w:rsidRPr="00B00859">
        <w:rPr>
          <w:b w:val="0"/>
          <w:sz w:val="24"/>
          <w:szCs w:val="24"/>
        </w:rPr>
        <w:t xml:space="preserve">        работник на которого возложены обязанности по ведению кадрового делопроизводства;</w:t>
      </w:r>
    </w:p>
    <w:p w:rsidR="00A02C29" w:rsidRPr="00B00859" w:rsidRDefault="00A02C29" w:rsidP="00A02C29">
      <w:pPr>
        <w:pStyle w:val="a3"/>
        <w:spacing w:line="240" w:lineRule="auto"/>
        <w:jc w:val="both"/>
        <w:rPr>
          <w:b w:val="0"/>
          <w:sz w:val="24"/>
          <w:szCs w:val="24"/>
        </w:rPr>
      </w:pPr>
      <w:r w:rsidRPr="00B00859">
        <w:rPr>
          <w:b w:val="0"/>
          <w:sz w:val="24"/>
          <w:szCs w:val="24"/>
        </w:rPr>
        <w:t xml:space="preserve">        члены управляющего совета.</w:t>
      </w:r>
    </w:p>
    <w:p w:rsidR="00A02C29" w:rsidRPr="00B00859" w:rsidRDefault="00A02C29" w:rsidP="00A02C29">
      <w:pPr>
        <w:pStyle w:val="a3"/>
        <w:spacing w:line="240" w:lineRule="auto"/>
        <w:jc w:val="both"/>
        <w:rPr>
          <w:b w:val="0"/>
          <w:sz w:val="24"/>
          <w:szCs w:val="24"/>
        </w:rPr>
      </w:pPr>
      <w:r w:rsidRPr="00B00859">
        <w:rPr>
          <w:b w:val="0"/>
          <w:sz w:val="24"/>
          <w:szCs w:val="24"/>
        </w:rPr>
        <w:t xml:space="preserve">        4.3. Работодатель назначает лицо, ответственное за организацию обработки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4.4. Лицо ответственное за организацию обработки персональных данных работников, получает указания от исполнительного органа учреждения и подотчетно ему.</w:t>
      </w:r>
    </w:p>
    <w:p w:rsidR="00A02C29" w:rsidRPr="00B00859" w:rsidRDefault="00A02C29" w:rsidP="00A02C29">
      <w:pPr>
        <w:pStyle w:val="a3"/>
        <w:spacing w:line="240" w:lineRule="auto"/>
        <w:jc w:val="both"/>
        <w:rPr>
          <w:b w:val="0"/>
          <w:sz w:val="24"/>
          <w:szCs w:val="24"/>
        </w:rPr>
      </w:pPr>
      <w:r w:rsidRPr="00B00859">
        <w:rPr>
          <w:b w:val="0"/>
          <w:sz w:val="24"/>
          <w:szCs w:val="24"/>
        </w:rPr>
        <w:t xml:space="preserve">        4.5. Лицо, ответственное за организацию обработки персональных данных обязано:</w:t>
      </w:r>
    </w:p>
    <w:p w:rsidR="00A02C29" w:rsidRPr="00B00859" w:rsidRDefault="00A02C29" w:rsidP="00A02C29">
      <w:pPr>
        <w:pStyle w:val="a3"/>
        <w:spacing w:line="240" w:lineRule="auto"/>
        <w:jc w:val="both"/>
        <w:rPr>
          <w:b w:val="0"/>
          <w:sz w:val="24"/>
          <w:szCs w:val="24"/>
        </w:rPr>
      </w:pPr>
      <w:r w:rsidRPr="00B00859">
        <w:rPr>
          <w:b w:val="0"/>
          <w:sz w:val="24"/>
          <w:szCs w:val="24"/>
        </w:rPr>
        <w:t xml:space="preserve">        осуществлять внутренний контроль за соблюдением работниками, обрабатывающими персональные данные и другими работниками учреждения законодательства Российской Федерации о персональных данных, в том числе требований к защите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02C29" w:rsidRPr="00B00859" w:rsidRDefault="00A02C29" w:rsidP="00A02C29">
      <w:pPr>
        <w:pStyle w:val="a3"/>
        <w:spacing w:line="240" w:lineRule="auto"/>
        <w:jc w:val="both"/>
        <w:rPr>
          <w:b w:val="0"/>
          <w:sz w:val="24"/>
          <w:szCs w:val="24"/>
        </w:rPr>
      </w:pPr>
      <w:r w:rsidRPr="00B00859">
        <w:rPr>
          <w:b w:val="0"/>
          <w:sz w:val="24"/>
          <w:szCs w:val="24"/>
        </w:rPr>
        <w:t xml:space="preserve">         организовать прием и обработку обращений и запросов работников или их представителей и (или) осуществлять контроль за приемом и обработкой таких обращений и запросов.</w:t>
      </w:r>
    </w:p>
    <w:p w:rsidR="00A02C29" w:rsidRPr="00B00859" w:rsidRDefault="00A02C29" w:rsidP="00A02C29">
      <w:pPr>
        <w:pStyle w:val="a3"/>
        <w:spacing w:line="240" w:lineRule="auto"/>
        <w:jc w:val="both"/>
        <w:rPr>
          <w:b w:val="0"/>
          <w:sz w:val="24"/>
          <w:szCs w:val="24"/>
        </w:rPr>
      </w:pPr>
      <w:r w:rsidRPr="00B00859">
        <w:rPr>
          <w:b w:val="0"/>
          <w:sz w:val="24"/>
          <w:szCs w:val="24"/>
        </w:rPr>
        <w:t xml:space="preserve">        </w:t>
      </w:r>
    </w:p>
    <w:p w:rsidR="00A02C29" w:rsidRPr="00B00859" w:rsidRDefault="00A02C29" w:rsidP="00A02C29">
      <w:pPr>
        <w:pStyle w:val="a3"/>
        <w:rPr>
          <w:b w:val="0"/>
          <w:sz w:val="24"/>
          <w:szCs w:val="24"/>
        </w:rPr>
      </w:pPr>
      <w:r w:rsidRPr="00B00859">
        <w:rPr>
          <w:sz w:val="24"/>
          <w:szCs w:val="24"/>
        </w:rPr>
        <w:t>5. Заключительные положения</w:t>
      </w:r>
    </w:p>
    <w:p w:rsidR="00A02C29" w:rsidRPr="00B00859" w:rsidRDefault="00A02C29" w:rsidP="00A02C29">
      <w:pPr>
        <w:pStyle w:val="a3"/>
        <w:spacing w:line="240" w:lineRule="auto"/>
        <w:jc w:val="both"/>
        <w:rPr>
          <w:b w:val="0"/>
          <w:sz w:val="24"/>
          <w:szCs w:val="24"/>
        </w:rPr>
      </w:pPr>
      <w:r w:rsidRPr="00B00859">
        <w:rPr>
          <w:b w:val="0"/>
          <w:sz w:val="24"/>
          <w:szCs w:val="24"/>
        </w:rPr>
        <w:t xml:space="preserve">        5.1. В соответствии с настоящим Положением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гражданскую, уголовную или иную, предусмотренную законодательством Российской Федерации ответственность.</w:t>
      </w: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A02C29" w:rsidRPr="00B00859" w:rsidRDefault="00A02C29" w:rsidP="00A02C29">
      <w:pPr>
        <w:pStyle w:val="a3"/>
        <w:jc w:val="both"/>
        <w:rPr>
          <w:b w:val="0"/>
          <w:sz w:val="24"/>
          <w:szCs w:val="24"/>
        </w:rPr>
      </w:pPr>
    </w:p>
    <w:p w:rsidR="0023191B" w:rsidRPr="00B00859" w:rsidRDefault="0023191B">
      <w:pPr>
        <w:rPr>
          <w:sz w:val="24"/>
          <w:szCs w:val="24"/>
        </w:rPr>
      </w:pPr>
    </w:p>
    <w:sectPr w:rsidR="0023191B" w:rsidRPr="00B00859" w:rsidSect="00B00859">
      <w:pgSz w:w="11906" w:h="16838"/>
      <w:pgMar w:top="568" w:right="1134"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BE4"/>
    <w:multiLevelType w:val="multilevel"/>
    <w:tmpl w:val="A54E12CC"/>
    <w:lvl w:ilvl="0">
      <w:start w:val="1"/>
      <w:numFmt w:val="decimal"/>
      <w:lvlText w:val=""/>
      <w:lvlJc w:val="left"/>
      <w:pPr>
        <w:tabs>
          <w:tab w:val="num" w:pos="360"/>
        </w:tabs>
        <w:ind w:left="360" w:hanging="360"/>
      </w:pPr>
      <w:rPr>
        <w:rFonts w:hint="default"/>
      </w:rPr>
    </w:lvl>
    <w:lvl w:ilvl="1">
      <w:start w:val="2"/>
      <w:numFmt w:val="decimal"/>
      <w:isLgl/>
      <w:lvlText w:val="%1.%2."/>
      <w:lvlJc w:val="left"/>
      <w:pPr>
        <w:tabs>
          <w:tab w:val="num" w:pos="1443"/>
        </w:tabs>
        <w:ind w:left="1443" w:hanging="720"/>
      </w:pPr>
      <w:rPr>
        <w:rFonts w:hint="default"/>
      </w:rPr>
    </w:lvl>
    <w:lvl w:ilvl="2">
      <w:start w:val="1"/>
      <w:numFmt w:val="decimal"/>
      <w:isLgl/>
      <w:lvlText w:val="%1.%2.%3."/>
      <w:lvlJc w:val="left"/>
      <w:pPr>
        <w:tabs>
          <w:tab w:val="num" w:pos="2166"/>
        </w:tabs>
        <w:ind w:left="2166" w:hanging="720"/>
      </w:pPr>
      <w:rPr>
        <w:rFonts w:hint="default"/>
      </w:rPr>
    </w:lvl>
    <w:lvl w:ilvl="3">
      <w:start w:val="1"/>
      <w:numFmt w:val="decimal"/>
      <w:isLgl/>
      <w:lvlText w:val="%1.%2.%3.%4."/>
      <w:lvlJc w:val="left"/>
      <w:pPr>
        <w:tabs>
          <w:tab w:val="num" w:pos="3249"/>
        </w:tabs>
        <w:ind w:left="324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5055"/>
        </w:tabs>
        <w:ind w:left="5055" w:hanging="1440"/>
      </w:pPr>
      <w:rPr>
        <w:rFonts w:hint="default"/>
      </w:rPr>
    </w:lvl>
    <w:lvl w:ilvl="6">
      <w:start w:val="1"/>
      <w:numFmt w:val="decimal"/>
      <w:isLgl/>
      <w:lvlText w:val="%1.%2.%3.%4.%5.%6.%7."/>
      <w:lvlJc w:val="left"/>
      <w:pPr>
        <w:tabs>
          <w:tab w:val="num" w:pos="6138"/>
        </w:tabs>
        <w:ind w:left="6138" w:hanging="1800"/>
      </w:pPr>
      <w:rPr>
        <w:rFonts w:hint="default"/>
      </w:rPr>
    </w:lvl>
    <w:lvl w:ilvl="7">
      <w:start w:val="1"/>
      <w:numFmt w:val="decimal"/>
      <w:isLgl/>
      <w:lvlText w:val="%1.%2.%3.%4.%5.%6.%7.%8."/>
      <w:lvlJc w:val="left"/>
      <w:pPr>
        <w:tabs>
          <w:tab w:val="num" w:pos="6861"/>
        </w:tabs>
        <w:ind w:left="6861" w:hanging="1800"/>
      </w:pPr>
      <w:rPr>
        <w:rFonts w:hint="default"/>
      </w:rPr>
    </w:lvl>
    <w:lvl w:ilvl="8">
      <w:start w:val="1"/>
      <w:numFmt w:val="decimal"/>
      <w:isLgl/>
      <w:lvlText w:val="%1.%2.%3.%4.%5.%6.%7.%8.%9."/>
      <w:lvlJc w:val="left"/>
      <w:pPr>
        <w:tabs>
          <w:tab w:val="num" w:pos="7944"/>
        </w:tabs>
        <w:ind w:left="79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02C29"/>
    <w:rsid w:val="0023191B"/>
    <w:rsid w:val="004B049D"/>
    <w:rsid w:val="005526EC"/>
    <w:rsid w:val="009439C8"/>
    <w:rsid w:val="00A02C29"/>
    <w:rsid w:val="00A47411"/>
    <w:rsid w:val="00A62BD5"/>
    <w:rsid w:val="00B00859"/>
    <w:rsid w:val="00B074B5"/>
    <w:rsid w:val="00CB3A90"/>
    <w:rsid w:val="00D61D71"/>
    <w:rsid w:val="00E47FBE"/>
    <w:rsid w:val="00E7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9D"/>
  </w:style>
  <w:style w:type="paragraph" w:styleId="2">
    <w:name w:val="heading 2"/>
    <w:basedOn w:val="a"/>
    <w:next w:val="a"/>
    <w:link w:val="20"/>
    <w:qFormat/>
    <w:rsid w:val="00A02C29"/>
    <w:pPr>
      <w:keepNext/>
      <w:spacing w:after="0" w:line="36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C29"/>
    <w:rPr>
      <w:rFonts w:ascii="Times New Roman" w:eastAsia="Times New Roman" w:hAnsi="Times New Roman" w:cs="Times New Roman"/>
      <w:sz w:val="28"/>
      <w:szCs w:val="20"/>
    </w:rPr>
  </w:style>
  <w:style w:type="paragraph" w:styleId="a3">
    <w:name w:val="Body Text Indent"/>
    <w:basedOn w:val="a"/>
    <w:link w:val="a4"/>
    <w:semiHidden/>
    <w:rsid w:val="00A02C29"/>
    <w:pPr>
      <w:spacing w:after="0" w:line="360" w:lineRule="auto"/>
      <w:jc w:val="center"/>
    </w:pPr>
    <w:rPr>
      <w:rFonts w:ascii="Times New Roman" w:eastAsia="Times New Roman" w:hAnsi="Times New Roman" w:cs="Times New Roman"/>
      <w:b/>
      <w:sz w:val="28"/>
      <w:szCs w:val="20"/>
    </w:rPr>
  </w:style>
  <w:style w:type="character" w:customStyle="1" w:styleId="a4">
    <w:name w:val="Основной текст с отступом Знак"/>
    <w:basedOn w:val="a0"/>
    <w:link w:val="a3"/>
    <w:semiHidden/>
    <w:rsid w:val="00A02C29"/>
    <w:rPr>
      <w:rFonts w:ascii="Times New Roman" w:eastAsia="Times New Roman" w:hAnsi="Times New Roman" w:cs="Times New Roman"/>
      <w:b/>
      <w:sz w:val="28"/>
      <w:szCs w:val="20"/>
    </w:rPr>
  </w:style>
  <w:style w:type="paragraph" w:styleId="a5">
    <w:name w:val="Body Text"/>
    <w:basedOn w:val="a"/>
    <w:link w:val="a6"/>
    <w:semiHidden/>
    <w:rsid w:val="00A02C29"/>
    <w:pPr>
      <w:spacing w:after="0" w:line="36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A02C29"/>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61D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12</cp:revision>
  <cp:lastPrinted>2016-02-18T09:06:00Z</cp:lastPrinted>
  <dcterms:created xsi:type="dcterms:W3CDTF">2013-10-23T12:10:00Z</dcterms:created>
  <dcterms:modified xsi:type="dcterms:W3CDTF">2016-10-03T08:39:00Z</dcterms:modified>
</cp:coreProperties>
</file>